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68299F" w:rsidRDefault="00A61808" w:rsidP="00A61808">
            <w:pPr>
              <w:widowControl/>
              <w:rPr>
                <w:rFonts w:cs="Arial"/>
                <w:b/>
                <w:snapToGrid/>
                <w:sz w:val="24"/>
                <w:szCs w:val="24"/>
              </w:rPr>
            </w:pPr>
            <w:r w:rsidRPr="0068299F">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3225E7E0" w:rsidR="00A61808" w:rsidRPr="0068299F" w:rsidRDefault="003127F5" w:rsidP="001978BD">
                <w:pPr>
                  <w:widowControl/>
                  <w:rPr>
                    <w:rFonts w:cs="Arial"/>
                    <w:b/>
                    <w:bCs/>
                    <w:snapToGrid/>
                    <w:sz w:val="24"/>
                    <w:szCs w:val="24"/>
                  </w:rPr>
                </w:pPr>
                <w:r w:rsidRPr="0068299F">
                  <w:rPr>
                    <w:b/>
                    <w:bCs/>
                    <w:sz w:val="24"/>
                    <w:szCs w:val="24"/>
                  </w:rPr>
                  <w:t>ATT202500</w:t>
                </w:r>
                <w:r w:rsidR="00DB3557" w:rsidRPr="0068299F">
                  <w:rPr>
                    <w:b/>
                    <w:bCs/>
                    <w:sz w:val="24"/>
                    <w:szCs w:val="24"/>
                  </w:rPr>
                  <w:t>9</w:t>
                </w:r>
                <w:r w:rsidR="002D0AFC">
                  <w:rPr>
                    <w:b/>
                    <w:bCs/>
                    <w:sz w:val="24"/>
                    <w:szCs w:val="24"/>
                  </w:rPr>
                  <w:t>1</w:t>
                </w:r>
                <w:r w:rsidRPr="0068299F">
                  <w:rPr>
                    <w:b/>
                    <w:bCs/>
                    <w:sz w:val="24"/>
                    <w:szCs w:val="24"/>
                  </w:rPr>
                  <w:t>C.1</w:t>
                </w:r>
              </w:p>
            </w:sdtContent>
          </w:sdt>
        </w:tc>
        <w:tc>
          <w:tcPr>
            <w:tcW w:w="810" w:type="dxa"/>
            <w:vAlign w:val="bottom"/>
          </w:tcPr>
          <w:p w14:paraId="1C28A341" w14:textId="77777777" w:rsidR="00A61808" w:rsidRPr="0068299F" w:rsidRDefault="00A61808" w:rsidP="00A61808">
            <w:pPr>
              <w:widowControl/>
              <w:rPr>
                <w:rFonts w:cs="Arial"/>
                <w:snapToGrid/>
                <w:sz w:val="24"/>
                <w:szCs w:val="24"/>
              </w:rPr>
            </w:pPr>
            <w:r w:rsidRPr="0068299F">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7-31T00:00:00Z">
              <w:dateFormat w:val="M/d/yyyy"/>
              <w:lid w:val="en-US"/>
              <w:storeMappedDataAs w:val="dateTime"/>
              <w:calendar w:val="gregorian"/>
            </w:date>
          </w:sdtPr>
          <w:sdtEndPr/>
          <w:sdtContent>
            <w:tc>
              <w:tcPr>
                <w:tcW w:w="2790" w:type="dxa"/>
                <w:vAlign w:val="bottom"/>
              </w:tcPr>
              <w:p w14:paraId="5E0BB8CC" w14:textId="7F51E36F" w:rsidR="00A61808" w:rsidRPr="00793984" w:rsidRDefault="003D1855" w:rsidP="00F13595">
                <w:pPr>
                  <w:widowControl/>
                  <w:rPr>
                    <w:rFonts w:cs="Arial"/>
                    <w:b/>
                    <w:snapToGrid/>
                    <w:sz w:val="24"/>
                    <w:szCs w:val="24"/>
                    <w:highlight w:val="yellow"/>
                  </w:rPr>
                </w:pPr>
                <w:r>
                  <w:rPr>
                    <w:rFonts w:cs="Arial"/>
                    <w:b/>
                    <w:snapToGrid/>
                    <w:sz w:val="24"/>
                    <w:szCs w:val="24"/>
                  </w:rPr>
                  <w:t>7/31/2025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5FD505F" w:rsidR="004726DA" w:rsidRPr="00A33494" w:rsidRDefault="00F05812" w:rsidP="00401691">
                <w:pPr>
                  <w:widowControl/>
                  <w:rPr>
                    <w:rFonts w:cs="Arial"/>
                    <w:snapToGrid/>
                    <w:sz w:val="24"/>
                    <w:szCs w:val="24"/>
                  </w:rPr>
                </w:pPr>
                <w:r>
                  <w:rPr>
                    <w:rFonts w:cs="Arial"/>
                    <w:snapToGrid/>
                    <w:sz w:val="24"/>
                    <w:szCs w:val="24"/>
                  </w:rPr>
                  <w:t>BellSouth Telecommunications, LLC d/b/a AT&amp;T Mississippi</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A33494" w14:paraId="5C16C69A" w14:textId="77777777" w:rsidTr="00517490">
        <w:trPr>
          <w:trHeight w:val="280"/>
        </w:trPr>
        <w:tc>
          <w:tcPr>
            <w:tcW w:w="2312" w:type="dxa"/>
            <w:gridSpan w:val="3"/>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649"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517490">
        <w:trPr>
          <w:trHeight w:val="1123"/>
        </w:trPr>
        <w:tc>
          <w:tcPr>
            <w:tcW w:w="2223"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738" w:type="dxa"/>
            <w:gridSpan w:val="5"/>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517490" w:rsidRPr="00A33494" w14:paraId="160843F8" w14:textId="77777777" w:rsidTr="00517490">
        <w:trPr>
          <w:gridAfter w:val="1"/>
          <w:wAfter w:w="511" w:type="dxa"/>
          <w:trHeight w:val="327"/>
        </w:trPr>
        <w:tc>
          <w:tcPr>
            <w:tcW w:w="2250" w:type="dxa"/>
            <w:gridSpan w:val="2"/>
            <w:vMerge w:val="restart"/>
          </w:tcPr>
          <w:p w14:paraId="6E44CDF9" w14:textId="77777777" w:rsidR="00517490" w:rsidRPr="00A33494" w:rsidRDefault="00517490" w:rsidP="00B9619B">
            <w:pPr>
              <w:widowControl/>
              <w:rPr>
                <w:rFonts w:cs="Arial"/>
                <w:b/>
                <w:snapToGrid/>
                <w:sz w:val="24"/>
                <w:szCs w:val="24"/>
              </w:rPr>
            </w:pPr>
          </w:p>
        </w:tc>
        <w:tc>
          <w:tcPr>
            <w:tcW w:w="3690" w:type="dxa"/>
            <w:gridSpan w:val="2"/>
          </w:tcPr>
          <w:p w14:paraId="609EC3D0" w14:textId="58CB5091" w:rsidR="00517490" w:rsidRPr="00A33494" w:rsidRDefault="00817F21" w:rsidP="00B9619B">
            <w:pPr>
              <w:widowControl/>
              <w:rPr>
                <w:rFonts w:cs="Arial"/>
                <w:snapToGrid/>
                <w:sz w:val="24"/>
                <w:szCs w:val="24"/>
              </w:rPr>
            </w:pPr>
            <w:r>
              <w:rPr>
                <w:rFonts w:cs="Arial"/>
                <w:snapToGrid/>
                <w:sz w:val="24"/>
                <w:szCs w:val="24"/>
              </w:rPr>
              <w:t>Steve Wong</w:t>
            </w:r>
          </w:p>
        </w:tc>
        <w:tc>
          <w:tcPr>
            <w:tcW w:w="3510" w:type="dxa"/>
          </w:tcPr>
          <w:p w14:paraId="45CAF43B" w14:textId="77777777" w:rsidR="00517490" w:rsidRDefault="00517490" w:rsidP="00B9619B">
            <w:pPr>
              <w:widowControl/>
              <w:rPr>
                <w:rFonts w:cs="Arial"/>
                <w:snapToGrid/>
                <w:sz w:val="24"/>
                <w:szCs w:val="24"/>
              </w:rPr>
            </w:pPr>
            <w:r>
              <w:rPr>
                <w:rFonts w:cs="Arial"/>
                <w:snapToGrid/>
                <w:sz w:val="24"/>
                <w:szCs w:val="24"/>
              </w:rPr>
              <w:t>Wendy Scott</w:t>
            </w:r>
          </w:p>
        </w:tc>
      </w:tr>
      <w:tr w:rsidR="00517490" w:rsidRPr="00A33494" w14:paraId="580EC09B" w14:textId="77777777" w:rsidTr="00517490">
        <w:trPr>
          <w:gridAfter w:val="1"/>
          <w:wAfter w:w="511" w:type="dxa"/>
          <w:trHeight w:val="252"/>
        </w:trPr>
        <w:tc>
          <w:tcPr>
            <w:tcW w:w="2250" w:type="dxa"/>
            <w:gridSpan w:val="2"/>
            <w:vMerge/>
          </w:tcPr>
          <w:p w14:paraId="56242DFA" w14:textId="77777777" w:rsidR="00517490" w:rsidRPr="00A33494" w:rsidRDefault="00517490" w:rsidP="00B9619B">
            <w:pPr>
              <w:widowControl/>
              <w:rPr>
                <w:rFonts w:cs="Arial"/>
                <w:b/>
                <w:snapToGrid/>
                <w:sz w:val="24"/>
                <w:szCs w:val="24"/>
              </w:rPr>
            </w:pPr>
          </w:p>
        </w:tc>
        <w:tc>
          <w:tcPr>
            <w:tcW w:w="3690" w:type="dxa"/>
            <w:gridSpan w:val="2"/>
          </w:tcPr>
          <w:p w14:paraId="4504A217" w14:textId="6C8657F2" w:rsidR="00517490" w:rsidRPr="00A33494" w:rsidRDefault="007823D3" w:rsidP="00B9619B">
            <w:pPr>
              <w:widowControl/>
              <w:rPr>
                <w:rFonts w:cs="Arial"/>
                <w:snapToGrid/>
                <w:sz w:val="24"/>
                <w:szCs w:val="24"/>
              </w:rPr>
            </w:pPr>
            <w:r>
              <w:rPr>
                <w:rFonts w:cs="Arial"/>
                <w:snapToGrid/>
                <w:sz w:val="24"/>
                <w:szCs w:val="24"/>
              </w:rPr>
              <w:t>1425 US HWY 206, 2</w:t>
            </w:r>
            <w:r w:rsidRPr="0026552B">
              <w:rPr>
                <w:rFonts w:cs="Arial"/>
                <w:snapToGrid/>
                <w:sz w:val="24"/>
                <w:szCs w:val="24"/>
                <w:vertAlign w:val="superscript"/>
              </w:rPr>
              <w:t>nd</w:t>
            </w:r>
            <w:r>
              <w:rPr>
                <w:rFonts w:cs="Arial"/>
                <w:snapToGrid/>
                <w:sz w:val="24"/>
                <w:szCs w:val="24"/>
              </w:rPr>
              <w:t xml:space="preserve"> Floor</w:t>
            </w:r>
          </w:p>
        </w:tc>
        <w:tc>
          <w:tcPr>
            <w:tcW w:w="3510" w:type="dxa"/>
          </w:tcPr>
          <w:p w14:paraId="5DCB3720" w14:textId="331E14F5" w:rsidR="00517490" w:rsidRDefault="008710ED" w:rsidP="00B9619B">
            <w:pPr>
              <w:widowControl/>
              <w:rPr>
                <w:rFonts w:cs="Arial"/>
                <w:snapToGrid/>
                <w:sz w:val="24"/>
                <w:szCs w:val="24"/>
              </w:rPr>
            </w:pPr>
            <w:r>
              <w:rPr>
                <w:rFonts w:cs="Arial"/>
                <w:snapToGrid/>
                <w:sz w:val="24"/>
                <w:szCs w:val="24"/>
              </w:rPr>
              <w:t>3</w:t>
            </w:r>
            <w:r w:rsidR="00517490">
              <w:rPr>
                <w:rFonts w:cs="Arial"/>
                <w:snapToGrid/>
                <w:sz w:val="24"/>
                <w:szCs w:val="24"/>
              </w:rPr>
              <w:t>11 S Akard St, 11</w:t>
            </w:r>
            <w:r w:rsidR="00517490" w:rsidRPr="00364B56">
              <w:rPr>
                <w:rFonts w:cs="Arial"/>
                <w:snapToGrid/>
                <w:sz w:val="24"/>
                <w:szCs w:val="24"/>
                <w:vertAlign w:val="superscript"/>
              </w:rPr>
              <w:t>th</w:t>
            </w:r>
            <w:r w:rsidR="00517490">
              <w:rPr>
                <w:rFonts w:cs="Arial"/>
                <w:snapToGrid/>
                <w:sz w:val="24"/>
                <w:szCs w:val="24"/>
              </w:rPr>
              <w:t xml:space="preserve"> Floor</w:t>
            </w:r>
          </w:p>
        </w:tc>
      </w:tr>
      <w:tr w:rsidR="00517490" w:rsidRPr="00A33494" w14:paraId="74BE1A25" w14:textId="77777777" w:rsidTr="00517490">
        <w:trPr>
          <w:gridAfter w:val="1"/>
          <w:wAfter w:w="511" w:type="dxa"/>
          <w:trHeight w:val="144"/>
        </w:trPr>
        <w:tc>
          <w:tcPr>
            <w:tcW w:w="2250" w:type="dxa"/>
            <w:gridSpan w:val="2"/>
            <w:vMerge/>
          </w:tcPr>
          <w:p w14:paraId="48FFEF6C" w14:textId="77777777" w:rsidR="00517490" w:rsidRPr="00A33494" w:rsidRDefault="00517490" w:rsidP="00B9619B">
            <w:pPr>
              <w:widowControl/>
              <w:rPr>
                <w:rFonts w:cs="Arial"/>
                <w:b/>
                <w:snapToGrid/>
                <w:sz w:val="24"/>
                <w:szCs w:val="24"/>
              </w:rPr>
            </w:pPr>
          </w:p>
        </w:tc>
        <w:tc>
          <w:tcPr>
            <w:tcW w:w="3690" w:type="dxa"/>
            <w:gridSpan w:val="2"/>
          </w:tcPr>
          <w:p w14:paraId="1D90D868" w14:textId="4CFFFE40" w:rsidR="00517490" w:rsidRPr="00A33494" w:rsidRDefault="003442E3" w:rsidP="00B9619B">
            <w:pPr>
              <w:widowControl/>
              <w:tabs>
                <w:tab w:val="left" w:pos="180"/>
              </w:tabs>
              <w:rPr>
                <w:rFonts w:cs="Arial"/>
                <w:snapToGrid/>
                <w:sz w:val="24"/>
                <w:szCs w:val="24"/>
              </w:rPr>
            </w:pPr>
            <w:r>
              <w:rPr>
                <w:rFonts w:cs="Arial"/>
                <w:snapToGrid/>
                <w:sz w:val="24"/>
                <w:szCs w:val="24"/>
              </w:rPr>
              <w:t>Bedminster, NJ 07921</w:t>
            </w:r>
          </w:p>
        </w:tc>
        <w:tc>
          <w:tcPr>
            <w:tcW w:w="3510" w:type="dxa"/>
          </w:tcPr>
          <w:p w14:paraId="58CABCE9" w14:textId="77777777" w:rsidR="00517490" w:rsidRDefault="00517490" w:rsidP="00B9619B">
            <w:pPr>
              <w:widowControl/>
              <w:tabs>
                <w:tab w:val="left" w:pos="180"/>
              </w:tabs>
              <w:rPr>
                <w:rFonts w:cs="Arial"/>
                <w:snapToGrid/>
                <w:sz w:val="24"/>
                <w:szCs w:val="24"/>
              </w:rPr>
            </w:pPr>
            <w:r>
              <w:rPr>
                <w:rFonts w:cs="Arial"/>
                <w:snapToGrid/>
                <w:sz w:val="24"/>
                <w:szCs w:val="24"/>
              </w:rPr>
              <w:t>Dallas, TX 75202</w:t>
            </w:r>
          </w:p>
        </w:tc>
      </w:tr>
      <w:tr w:rsidR="00517490" w:rsidRPr="00A33494" w14:paraId="1AF4986D" w14:textId="77777777" w:rsidTr="00517490">
        <w:trPr>
          <w:gridAfter w:val="1"/>
          <w:wAfter w:w="511" w:type="dxa"/>
          <w:trHeight w:val="351"/>
        </w:trPr>
        <w:tc>
          <w:tcPr>
            <w:tcW w:w="2250" w:type="dxa"/>
            <w:gridSpan w:val="2"/>
            <w:vMerge/>
          </w:tcPr>
          <w:p w14:paraId="3BFE0609" w14:textId="77777777" w:rsidR="00517490" w:rsidRPr="00A33494" w:rsidRDefault="00517490" w:rsidP="00B9619B">
            <w:pPr>
              <w:widowControl/>
              <w:rPr>
                <w:rFonts w:cs="Arial"/>
                <w:b/>
                <w:snapToGrid/>
                <w:sz w:val="24"/>
                <w:szCs w:val="24"/>
              </w:rPr>
            </w:pPr>
          </w:p>
        </w:tc>
        <w:tc>
          <w:tcPr>
            <w:tcW w:w="3690" w:type="dxa"/>
            <w:gridSpan w:val="2"/>
          </w:tcPr>
          <w:p w14:paraId="1B3A6635" w14:textId="06C00955" w:rsidR="00517490" w:rsidRPr="00A33494" w:rsidRDefault="00A44E50" w:rsidP="00B9619B">
            <w:pPr>
              <w:widowControl/>
              <w:rPr>
                <w:rFonts w:cs="Arial"/>
                <w:snapToGrid/>
                <w:sz w:val="24"/>
                <w:szCs w:val="24"/>
              </w:rPr>
            </w:pPr>
            <w:r>
              <w:rPr>
                <w:rFonts w:cs="Arial"/>
                <w:snapToGrid/>
                <w:sz w:val="24"/>
                <w:szCs w:val="24"/>
              </w:rPr>
              <w:t>646-465-1322</w:t>
            </w:r>
          </w:p>
        </w:tc>
        <w:tc>
          <w:tcPr>
            <w:tcW w:w="3510" w:type="dxa"/>
          </w:tcPr>
          <w:p w14:paraId="2A6FB80D" w14:textId="77777777" w:rsidR="00517490" w:rsidRDefault="00517490" w:rsidP="00B9619B">
            <w:pPr>
              <w:widowControl/>
              <w:rPr>
                <w:rFonts w:cs="Arial"/>
                <w:snapToGrid/>
                <w:sz w:val="24"/>
                <w:szCs w:val="24"/>
              </w:rPr>
            </w:pPr>
            <w:r>
              <w:rPr>
                <w:rFonts w:cs="Arial"/>
                <w:snapToGrid/>
                <w:sz w:val="24"/>
                <w:szCs w:val="24"/>
              </w:rPr>
              <w:t>714-925-4704</w:t>
            </w:r>
          </w:p>
        </w:tc>
      </w:tr>
      <w:tr w:rsidR="00517490" w:rsidRPr="00A33494" w14:paraId="387C4EA2" w14:textId="77777777" w:rsidTr="00517490">
        <w:trPr>
          <w:gridAfter w:val="1"/>
          <w:wAfter w:w="511" w:type="dxa"/>
          <w:trHeight w:val="144"/>
        </w:trPr>
        <w:tc>
          <w:tcPr>
            <w:tcW w:w="2250" w:type="dxa"/>
            <w:gridSpan w:val="2"/>
            <w:vMerge/>
          </w:tcPr>
          <w:p w14:paraId="34884EF0" w14:textId="77777777" w:rsidR="00517490" w:rsidRPr="00A33494" w:rsidRDefault="00517490" w:rsidP="00B9619B">
            <w:pPr>
              <w:widowControl/>
              <w:rPr>
                <w:rFonts w:cs="Arial"/>
                <w:b/>
                <w:snapToGrid/>
                <w:sz w:val="24"/>
                <w:szCs w:val="24"/>
              </w:rPr>
            </w:pPr>
          </w:p>
        </w:tc>
        <w:tc>
          <w:tcPr>
            <w:tcW w:w="3690" w:type="dxa"/>
            <w:gridSpan w:val="2"/>
          </w:tcPr>
          <w:p w14:paraId="6C490FA6" w14:textId="6B590719" w:rsidR="00517490" w:rsidRPr="00A33494" w:rsidRDefault="00407420" w:rsidP="00B9619B">
            <w:pPr>
              <w:widowControl/>
              <w:rPr>
                <w:rFonts w:cs="Arial"/>
                <w:snapToGrid/>
                <w:sz w:val="24"/>
                <w:szCs w:val="24"/>
              </w:rPr>
            </w:pPr>
            <w:hyperlink r:id="rId12" w:history="1">
              <w:r w:rsidRPr="000C28A4">
                <w:rPr>
                  <w:rStyle w:val="Hyperlink"/>
                  <w:rFonts w:cs="Arial"/>
                  <w:snapToGrid/>
                  <w:sz w:val="24"/>
                  <w:szCs w:val="24"/>
                </w:rPr>
                <w:t>sw9213@att.com</w:t>
              </w:r>
            </w:hyperlink>
          </w:p>
        </w:tc>
        <w:tc>
          <w:tcPr>
            <w:tcW w:w="3510" w:type="dxa"/>
          </w:tcPr>
          <w:p w14:paraId="49EA3190" w14:textId="77777777" w:rsidR="00517490" w:rsidRDefault="00517490" w:rsidP="00B9619B">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3445C50" w:rsidR="00744CC6" w:rsidRPr="00316A4B" w:rsidRDefault="00744CC6" w:rsidP="00744CC6">
      <w:pPr>
        <w:rPr>
          <w:rFonts w:cs="Arial"/>
          <w:sz w:val="24"/>
          <w:szCs w:val="24"/>
        </w:rPr>
      </w:pPr>
      <w:r w:rsidRPr="00A80159">
        <w:rPr>
          <w:rFonts w:cs="Arial"/>
          <w:b/>
          <w:sz w:val="24"/>
          <w:szCs w:val="24"/>
        </w:rPr>
        <w:t xml:space="preserve">Implementation Date: </w:t>
      </w:r>
      <w:r w:rsidRPr="00B30F1E">
        <w:rPr>
          <w:rFonts w:cs="Arial"/>
          <w:sz w:val="24"/>
          <w:szCs w:val="24"/>
        </w:rPr>
        <w:t xml:space="preserve">On or after </w:t>
      </w:r>
      <w:r w:rsidR="00B30F1E" w:rsidRPr="00B30F1E">
        <w:rPr>
          <w:rFonts w:cs="Arial"/>
          <w:sz w:val="24"/>
          <w:szCs w:val="24"/>
        </w:rPr>
        <w:t>September 1</w:t>
      </w:r>
      <w:r w:rsidR="003D1855">
        <w:rPr>
          <w:rFonts w:cs="Arial"/>
          <w:sz w:val="24"/>
          <w:szCs w:val="24"/>
        </w:rPr>
        <w:t>4</w:t>
      </w:r>
      <w:r w:rsidR="00BB7387" w:rsidRPr="00B30F1E">
        <w:rPr>
          <w:rFonts w:cs="Arial"/>
          <w:sz w:val="24"/>
          <w:szCs w:val="24"/>
        </w:rPr>
        <w:t>, 202</w:t>
      </w:r>
      <w:r w:rsidR="00C6778F" w:rsidRPr="00B30F1E">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bookmarkStart w:id="1" w:name="_Hlk83726935"/>
    <w:bookmarkStart w:id="2" w:name="_Hlk46136824"/>
    <w:p w14:paraId="63852181" w14:textId="2C7EB67C" w:rsidR="005A3E51" w:rsidRPr="00744CC6" w:rsidRDefault="003D1855" w:rsidP="005A3E51">
      <w:pPr>
        <w:jc w:val="both"/>
        <w:rPr>
          <w:rFonts w:cs="Arial"/>
          <w:sz w:val="24"/>
          <w:szCs w:val="24"/>
        </w:rPr>
      </w:pPr>
      <w:sdt>
        <w:sdtPr>
          <w:rPr>
            <w:rFonts w:cs="Arial"/>
            <w:snapToGrid/>
            <w:sz w:val="24"/>
            <w:szCs w:val="24"/>
          </w:rPr>
          <w:alias w:val="Carrier Name"/>
          <w:tag w:val="Carrier_Name"/>
          <w:id w:val="-424340668"/>
          <w:placeholder>
            <w:docPart w:val="4352F4DABFAD4EB08A2CB1923D1B168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r w:rsidR="000816F5">
            <w:rPr>
              <w:rFonts w:cs="Arial"/>
              <w:snapToGrid/>
              <w:sz w:val="24"/>
              <w:szCs w:val="24"/>
            </w:rPr>
            <w:t>BellSouth Telecommunications, LLC d/b/a AT&amp;T Mississippi</w:t>
          </w:r>
        </w:sdtContent>
      </w:sdt>
      <w:r w:rsidR="000816F5">
        <w:rPr>
          <w:rFonts w:cs="Arial"/>
          <w:sz w:val="24"/>
          <w:szCs w:val="24"/>
        </w:rPr>
        <w:t xml:space="preserve"> </w:t>
      </w:r>
      <w:r w:rsidR="005A3E51">
        <w:rPr>
          <w:rFonts w:cs="Arial"/>
          <w:sz w:val="24"/>
          <w:szCs w:val="24"/>
        </w:rPr>
        <w:t xml:space="preserve">intends to retire copper facilities serving various distribution areas (DA) within certain </w:t>
      </w:r>
      <w:r w:rsidR="00FA38D6">
        <w:rPr>
          <w:rFonts w:cs="Arial"/>
          <w:sz w:val="24"/>
          <w:szCs w:val="24"/>
        </w:rPr>
        <w:t>W</w:t>
      </w:r>
      <w:r w:rsidR="005A3E51">
        <w:rPr>
          <w:rFonts w:cs="Arial"/>
          <w:sz w:val="24"/>
          <w:szCs w:val="24"/>
        </w:rPr>
        <w:t xml:space="preserve">ire </w:t>
      </w:r>
      <w:r w:rsidR="00FA38D6">
        <w:rPr>
          <w:rFonts w:cs="Arial"/>
          <w:sz w:val="24"/>
          <w:szCs w:val="24"/>
        </w:rPr>
        <w:t>C</w:t>
      </w:r>
      <w:r w:rsidR="005A3E51">
        <w:rPr>
          <w:rFonts w:cs="Arial"/>
          <w:sz w:val="24"/>
          <w:szCs w:val="24"/>
        </w:rPr>
        <w:t xml:space="preserve">enters, as indicated </w:t>
      </w:r>
      <w:r w:rsidR="008710ED">
        <w:rPr>
          <w:rFonts w:cs="Arial"/>
          <w:sz w:val="24"/>
          <w:szCs w:val="24"/>
        </w:rPr>
        <w:t>within</w:t>
      </w:r>
      <w:r w:rsidR="005A3E51">
        <w:rPr>
          <w:rFonts w:cs="Arial"/>
          <w:sz w:val="24"/>
          <w:szCs w:val="24"/>
        </w:rPr>
        <w:t xml:space="preserve"> the attached </w:t>
      </w:r>
      <w:r w:rsidR="008710ED">
        <w:rPr>
          <w:rFonts w:cs="Arial"/>
          <w:sz w:val="24"/>
          <w:szCs w:val="24"/>
        </w:rPr>
        <w:t>i</w:t>
      </w:r>
      <w:r w:rsidR="005A3E51">
        <w:rPr>
          <w:rFonts w:cs="Arial"/>
          <w:sz w:val="24"/>
          <w:szCs w:val="24"/>
        </w:rPr>
        <w:t xml:space="preserve">mpacted </w:t>
      </w:r>
      <w:r w:rsidR="008710ED">
        <w:rPr>
          <w:rFonts w:cs="Arial"/>
          <w:sz w:val="24"/>
          <w:szCs w:val="24"/>
        </w:rPr>
        <w:t>a</w:t>
      </w:r>
      <w:r w:rsidR="005A3E51">
        <w:rPr>
          <w:rFonts w:cs="Arial"/>
          <w:sz w:val="24"/>
          <w:szCs w:val="24"/>
        </w:rPr>
        <w:t>ddress list.  This notice will have no effect on customers because there are no working circuits on the copper facilities serving these addresses.</w:t>
      </w:r>
    </w:p>
    <w:p w14:paraId="056347A8" w14:textId="77777777" w:rsidR="005A3E51" w:rsidRDefault="005A3E51" w:rsidP="005A3E51">
      <w:pPr>
        <w:jc w:val="both"/>
        <w:rPr>
          <w:rFonts w:cs="Arial"/>
          <w:sz w:val="24"/>
          <w:szCs w:val="24"/>
        </w:rPr>
      </w:pPr>
    </w:p>
    <w:p w14:paraId="4CC0A836" w14:textId="244A4017" w:rsidR="005A3E51" w:rsidRDefault="005A3E51" w:rsidP="005A3E51">
      <w:pPr>
        <w:jc w:val="both"/>
        <w:rPr>
          <w:rFonts w:cs="Arial"/>
          <w:sz w:val="24"/>
          <w:szCs w:val="24"/>
        </w:rPr>
      </w:pPr>
      <w:r>
        <w:rPr>
          <w:rFonts w:cs="Arial"/>
          <w:sz w:val="24"/>
          <w:szCs w:val="24"/>
        </w:rPr>
        <w:t xml:space="preserve">AT&amp;T </w:t>
      </w:r>
      <w:r w:rsidR="001E4D74">
        <w:rPr>
          <w:rFonts w:cs="Arial"/>
          <w:snapToGrid/>
          <w:sz w:val="24"/>
          <w:szCs w:val="24"/>
        </w:rPr>
        <w:t>Mississippi</w:t>
      </w:r>
      <w:r w:rsidR="001E4D74">
        <w:rPr>
          <w:rFonts w:cs="Arial"/>
          <w:sz w:val="24"/>
          <w:szCs w:val="24"/>
        </w:rPr>
        <w:t xml:space="preserve"> </w:t>
      </w:r>
      <w:r>
        <w:rPr>
          <w:rFonts w:cs="Arial"/>
          <w:sz w:val="24"/>
          <w:szCs w:val="24"/>
        </w:rPr>
        <w:t>will assess any future service requests in the affected DAs to determine its network deployment plans at that time.  In these areas, AT&amp;T also offers AT&amp;T Phone – Advanced product, which can function over both a wired and wireless connection.</w:t>
      </w:r>
    </w:p>
    <w:p w14:paraId="1601F197" w14:textId="77777777" w:rsidR="005A3E51" w:rsidRDefault="005A3E51" w:rsidP="005A3E51">
      <w:pPr>
        <w:jc w:val="both"/>
        <w:rPr>
          <w:rFonts w:cs="Arial"/>
          <w:sz w:val="24"/>
          <w:szCs w:val="24"/>
        </w:rPr>
      </w:pPr>
      <w:r>
        <w:rPr>
          <w:rFonts w:cs="Arial"/>
          <w:sz w:val="24"/>
          <w:szCs w:val="24"/>
        </w:rPr>
        <w:tab/>
      </w:r>
      <w:r>
        <w:rPr>
          <w:rFonts w:cs="Arial"/>
          <w:sz w:val="24"/>
          <w:szCs w:val="24"/>
        </w:rPr>
        <w:tab/>
      </w:r>
    </w:p>
    <w:p w14:paraId="639DFCC1" w14:textId="77777777" w:rsidR="005A3E51" w:rsidRPr="00744CC6" w:rsidRDefault="005A3E51" w:rsidP="005A3E51">
      <w:pPr>
        <w:jc w:val="both"/>
        <w:rPr>
          <w:rFonts w:cs="Arial"/>
          <w:b/>
          <w:sz w:val="24"/>
          <w:szCs w:val="24"/>
        </w:rPr>
      </w:pPr>
      <w:r w:rsidRPr="00744CC6">
        <w:rPr>
          <w:rFonts w:cs="Arial"/>
          <w:b/>
          <w:sz w:val="24"/>
          <w:szCs w:val="24"/>
        </w:rPr>
        <w:t>Description of Reasonably Foreseeable Impact of the Planned Changes:</w:t>
      </w:r>
    </w:p>
    <w:p w14:paraId="3EF65C38" w14:textId="251F7DB6" w:rsidR="005A3E51" w:rsidRDefault="005A3E51" w:rsidP="005A3E51">
      <w:pPr>
        <w:jc w:val="both"/>
        <w:rPr>
          <w:rFonts w:cs="Arial"/>
          <w:sz w:val="24"/>
          <w:szCs w:val="24"/>
        </w:rPr>
      </w:pPr>
      <w:bookmarkStart w:id="3" w:name="_Hlk4591481"/>
      <w:bookmarkEnd w:id="1"/>
      <w:bookmarkEnd w:id="2"/>
      <w:r>
        <w:rPr>
          <w:rFonts w:cs="Arial"/>
          <w:sz w:val="24"/>
          <w:szCs w:val="24"/>
        </w:rPr>
        <w:t>After implementation of the planned changes,</w:t>
      </w:r>
      <w:r w:rsidRPr="00744CC6">
        <w:rPr>
          <w:rFonts w:cs="Arial"/>
          <w:sz w:val="24"/>
          <w:szCs w:val="24"/>
        </w:rPr>
        <w:t xml:space="preserve"> </w:t>
      </w:r>
      <w:r>
        <w:rPr>
          <w:rFonts w:cs="Arial"/>
          <w:sz w:val="24"/>
          <w:szCs w:val="24"/>
        </w:rPr>
        <w:t xml:space="preserve">no copper facilities will be available in the affected DAs. As stated above, </w:t>
      </w:r>
      <w:r w:rsidRPr="006B4864">
        <w:rPr>
          <w:rFonts w:cs="Arial"/>
          <w:sz w:val="24"/>
          <w:szCs w:val="24"/>
        </w:rPr>
        <w:t xml:space="preserve">AT&amp;T </w:t>
      </w:r>
      <w:r w:rsidR="001E4D74">
        <w:rPr>
          <w:rFonts w:cs="Arial"/>
          <w:snapToGrid/>
          <w:sz w:val="24"/>
          <w:szCs w:val="24"/>
        </w:rPr>
        <w:t>Mississippi</w:t>
      </w:r>
      <w:r w:rsidR="00FA38D6">
        <w:rPr>
          <w:rFonts w:cs="Arial"/>
          <w:sz w:val="24"/>
          <w:szCs w:val="24"/>
        </w:rPr>
        <w:t xml:space="preserve">’s </w:t>
      </w:r>
      <w:r w:rsidRPr="006B4864">
        <w:rPr>
          <w:rFonts w:cs="Arial"/>
          <w:sz w:val="24"/>
          <w:szCs w:val="24"/>
        </w:rPr>
        <w:t>records indicate</w:t>
      </w:r>
      <w:r w:rsidR="00FA38D6">
        <w:rPr>
          <w:rFonts w:cs="Arial"/>
          <w:sz w:val="24"/>
          <w:szCs w:val="24"/>
        </w:rPr>
        <w:t xml:space="preserve"> that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r w:rsidRPr="006B4864">
        <w:rPr>
          <w:rFonts w:cs="Arial"/>
          <w:sz w:val="24"/>
          <w:szCs w:val="24"/>
        </w:rPr>
        <w:t>.</w:t>
      </w:r>
    </w:p>
    <w:p w14:paraId="0C3C9D99" w14:textId="77777777" w:rsidR="005A3E51" w:rsidRDefault="005A3E51" w:rsidP="005A3E51">
      <w:pPr>
        <w:jc w:val="both"/>
        <w:rPr>
          <w:rFonts w:cs="Arial"/>
          <w:b/>
          <w:sz w:val="24"/>
          <w:szCs w:val="24"/>
        </w:rPr>
      </w:pPr>
    </w:p>
    <w:p w14:paraId="0C76B47A" w14:textId="77777777" w:rsidR="005A3E51" w:rsidRPr="00744CC6" w:rsidRDefault="005A3E51" w:rsidP="005A3E51">
      <w:pPr>
        <w:jc w:val="both"/>
        <w:rPr>
          <w:rFonts w:cs="Arial"/>
          <w:sz w:val="24"/>
          <w:szCs w:val="24"/>
        </w:rPr>
      </w:pPr>
      <w:r w:rsidRPr="00AB6A94">
        <w:rPr>
          <w:rFonts w:cs="Arial"/>
          <w:b/>
          <w:sz w:val="24"/>
          <w:szCs w:val="24"/>
        </w:rPr>
        <w:t>Attachment of Impacted Addresses</w:t>
      </w:r>
      <w:r w:rsidRPr="00AB6A94">
        <w:rPr>
          <w:rFonts w:cs="Arial"/>
          <w:b/>
          <w:sz w:val="22"/>
          <w:szCs w:val="22"/>
        </w:rPr>
        <w:t>:</w:t>
      </w:r>
      <w:bookmarkEnd w:id="3"/>
    </w:p>
    <w:p w14:paraId="40F66125" w14:textId="77777777" w:rsidR="005A3E51" w:rsidRDefault="005A3E51" w:rsidP="005A3E51">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298E588F" w:rsidR="004903FD" w:rsidRDefault="004903FD" w:rsidP="00CA5F16">
      <w:pPr>
        <w:jc w:val="both"/>
        <w:rPr>
          <w:rFonts w:cs="Arial"/>
          <w:sz w:val="24"/>
          <w:szCs w:val="24"/>
        </w:rPr>
      </w:pPr>
    </w:p>
    <w:p w14:paraId="2EE6D237" w14:textId="0CAC72E1" w:rsidR="00EF1656" w:rsidRDefault="00407420" w:rsidP="00CA5F16">
      <w:pPr>
        <w:jc w:val="both"/>
        <w:rPr>
          <w:rFonts w:cs="Arial"/>
          <w:sz w:val="24"/>
          <w:szCs w:val="24"/>
        </w:rPr>
      </w:pPr>
      <w:r>
        <w:rPr>
          <w:rFonts w:cs="Arial"/>
          <w:sz w:val="24"/>
          <w:szCs w:val="24"/>
        </w:rPr>
        <w:object w:dxaOrig="1520" w:dyaOrig="988" w14:anchorId="4EBFD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4" o:title=""/>
          </v:shape>
          <o:OLEObject Type="Embed" ProgID="Excel.Sheet.12" ShapeID="_x0000_i1025" DrawAspect="Icon" ObjectID="_1814360288"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BDB4" w14:textId="77777777" w:rsidR="001134C5" w:rsidRDefault="001134C5">
      <w:r>
        <w:separator/>
      </w:r>
    </w:p>
  </w:endnote>
  <w:endnote w:type="continuationSeparator" w:id="0">
    <w:p w14:paraId="2A0AF541" w14:textId="77777777" w:rsidR="001134C5" w:rsidRDefault="001134C5">
      <w:r>
        <w:continuationSeparator/>
      </w:r>
    </w:p>
  </w:endnote>
  <w:endnote w:type="continuationNotice" w:id="1">
    <w:p w14:paraId="2D055C2F" w14:textId="77777777" w:rsidR="001134C5" w:rsidRDefault="0011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1565" w14:textId="77777777" w:rsidR="001134C5" w:rsidRDefault="001134C5">
      <w:r>
        <w:separator/>
      </w:r>
    </w:p>
  </w:footnote>
  <w:footnote w:type="continuationSeparator" w:id="0">
    <w:p w14:paraId="64A60C5F" w14:textId="77777777" w:rsidR="001134C5" w:rsidRDefault="001134C5">
      <w:r>
        <w:continuationSeparator/>
      </w:r>
    </w:p>
  </w:footnote>
  <w:footnote w:type="continuationNotice" w:id="1">
    <w:p w14:paraId="0D7315B6" w14:textId="77777777" w:rsidR="001134C5" w:rsidRDefault="001134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34C5"/>
    <w:rsid w:val="001140F5"/>
    <w:rsid w:val="00116FE6"/>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80C"/>
    <w:rsid w:val="00306152"/>
    <w:rsid w:val="00306B14"/>
    <w:rsid w:val="003106E7"/>
    <w:rsid w:val="00311450"/>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2E3"/>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855"/>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420"/>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620F"/>
    <w:rsid w:val="0051669E"/>
    <w:rsid w:val="00516AA4"/>
    <w:rsid w:val="00516AEC"/>
    <w:rsid w:val="00517490"/>
    <w:rsid w:val="00517A47"/>
    <w:rsid w:val="005203AE"/>
    <w:rsid w:val="00523647"/>
    <w:rsid w:val="00523AF9"/>
    <w:rsid w:val="00525A1F"/>
    <w:rsid w:val="00526F85"/>
    <w:rsid w:val="0053194D"/>
    <w:rsid w:val="0053274C"/>
    <w:rsid w:val="00536F0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595C"/>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23D3"/>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17F21"/>
    <w:rsid w:val="008207FF"/>
    <w:rsid w:val="00826384"/>
    <w:rsid w:val="00827CB8"/>
    <w:rsid w:val="00827F77"/>
    <w:rsid w:val="00830933"/>
    <w:rsid w:val="0083374E"/>
    <w:rsid w:val="00833B88"/>
    <w:rsid w:val="008370FB"/>
    <w:rsid w:val="008375A5"/>
    <w:rsid w:val="008404E7"/>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99E"/>
    <w:rsid w:val="00867D75"/>
    <w:rsid w:val="008710ED"/>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1E0F"/>
    <w:rsid w:val="008B404E"/>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4E50"/>
    <w:rsid w:val="00A47FC4"/>
    <w:rsid w:val="00A51691"/>
    <w:rsid w:val="00A52D30"/>
    <w:rsid w:val="00A5798F"/>
    <w:rsid w:val="00A61808"/>
    <w:rsid w:val="00A631A7"/>
    <w:rsid w:val="00A65C6F"/>
    <w:rsid w:val="00A70C24"/>
    <w:rsid w:val="00A714E1"/>
    <w:rsid w:val="00A715DB"/>
    <w:rsid w:val="00A75D5D"/>
    <w:rsid w:val="00A76EF4"/>
    <w:rsid w:val="00A80159"/>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4CE1"/>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0F1E"/>
    <w:rsid w:val="00B31B12"/>
    <w:rsid w:val="00B32DC2"/>
    <w:rsid w:val="00B41767"/>
    <w:rsid w:val="00B428AA"/>
    <w:rsid w:val="00B42968"/>
    <w:rsid w:val="00B43352"/>
    <w:rsid w:val="00B43B83"/>
    <w:rsid w:val="00B469A5"/>
    <w:rsid w:val="00B5112D"/>
    <w:rsid w:val="00B514C1"/>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34B6"/>
    <w:rsid w:val="00B939E8"/>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7C4E"/>
    <w:rsid w:val="00F90294"/>
    <w:rsid w:val="00F90C87"/>
    <w:rsid w:val="00F92476"/>
    <w:rsid w:val="00F938FA"/>
    <w:rsid w:val="00F93BB4"/>
    <w:rsid w:val="00F96633"/>
    <w:rsid w:val="00FA2114"/>
    <w:rsid w:val="00FA2E5D"/>
    <w:rsid w:val="00FA389C"/>
    <w:rsid w:val="00FA38D6"/>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w9213@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
      <w:docPartPr>
        <w:name w:val="4352F4DABFAD4EB08A2CB1923D1B168E"/>
        <w:category>
          <w:name w:val="General"/>
          <w:gallery w:val="placeholder"/>
        </w:category>
        <w:types>
          <w:type w:val="bbPlcHdr"/>
        </w:types>
        <w:behaviors>
          <w:behavior w:val="content"/>
        </w:behaviors>
        <w:guid w:val="{8E697292-B430-4F61-9A3E-0074AD4646FD}"/>
      </w:docPartPr>
      <w:docPartBody>
        <w:p w:rsidR="00FB0D9A" w:rsidRDefault="00FB0D9A" w:rsidP="00FB0D9A">
          <w:pPr>
            <w:pStyle w:val="4352F4DABFAD4EB08A2CB1923D1B168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A6913"/>
    <w:rsid w:val="000B1955"/>
    <w:rsid w:val="000F3426"/>
    <w:rsid w:val="000F6AED"/>
    <w:rsid w:val="00102860"/>
    <w:rsid w:val="00116FE6"/>
    <w:rsid w:val="0012098E"/>
    <w:rsid w:val="00142A7E"/>
    <w:rsid w:val="0018241B"/>
    <w:rsid w:val="00183453"/>
    <w:rsid w:val="00192B75"/>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36F0C"/>
    <w:rsid w:val="00542BFE"/>
    <w:rsid w:val="00555FC0"/>
    <w:rsid w:val="00562ADA"/>
    <w:rsid w:val="005A32A5"/>
    <w:rsid w:val="005A4419"/>
    <w:rsid w:val="005A52A0"/>
    <w:rsid w:val="005A6971"/>
    <w:rsid w:val="005B0284"/>
    <w:rsid w:val="005D1F6C"/>
    <w:rsid w:val="005D3E0D"/>
    <w:rsid w:val="005F3E79"/>
    <w:rsid w:val="00604842"/>
    <w:rsid w:val="0060673B"/>
    <w:rsid w:val="00611FA7"/>
    <w:rsid w:val="006132E7"/>
    <w:rsid w:val="00625464"/>
    <w:rsid w:val="00683C7D"/>
    <w:rsid w:val="006931F8"/>
    <w:rsid w:val="006E1271"/>
    <w:rsid w:val="006F2C94"/>
    <w:rsid w:val="0070675B"/>
    <w:rsid w:val="00715E77"/>
    <w:rsid w:val="007270E7"/>
    <w:rsid w:val="00731D5B"/>
    <w:rsid w:val="00732957"/>
    <w:rsid w:val="0078468C"/>
    <w:rsid w:val="0079400D"/>
    <w:rsid w:val="007D1795"/>
    <w:rsid w:val="007D6CA1"/>
    <w:rsid w:val="008154CD"/>
    <w:rsid w:val="008404E7"/>
    <w:rsid w:val="00855C80"/>
    <w:rsid w:val="0085618D"/>
    <w:rsid w:val="00857E5D"/>
    <w:rsid w:val="008807A1"/>
    <w:rsid w:val="00897501"/>
    <w:rsid w:val="008C0940"/>
    <w:rsid w:val="009012F3"/>
    <w:rsid w:val="00903FB0"/>
    <w:rsid w:val="00910328"/>
    <w:rsid w:val="00910C00"/>
    <w:rsid w:val="00916808"/>
    <w:rsid w:val="00942E04"/>
    <w:rsid w:val="00985D95"/>
    <w:rsid w:val="009B62C1"/>
    <w:rsid w:val="009C2E22"/>
    <w:rsid w:val="009C521F"/>
    <w:rsid w:val="009E2E3A"/>
    <w:rsid w:val="009E3BB0"/>
    <w:rsid w:val="009E472B"/>
    <w:rsid w:val="00A819E3"/>
    <w:rsid w:val="00A9168B"/>
    <w:rsid w:val="00A92B8B"/>
    <w:rsid w:val="00A92F39"/>
    <w:rsid w:val="00AA4A7A"/>
    <w:rsid w:val="00AE4CE1"/>
    <w:rsid w:val="00AF3C46"/>
    <w:rsid w:val="00B07F18"/>
    <w:rsid w:val="00B1079D"/>
    <w:rsid w:val="00B43352"/>
    <w:rsid w:val="00B56E1E"/>
    <w:rsid w:val="00B57893"/>
    <w:rsid w:val="00B67D00"/>
    <w:rsid w:val="00B724A9"/>
    <w:rsid w:val="00B726C9"/>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D1A64"/>
    <w:rsid w:val="00EE1DC2"/>
    <w:rsid w:val="00EE290D"/>
    <w:rsid w:val="00F3522D"/>
    <w:rsid w:val="00F36139"/>
    <w:rsid w:val="00F400C2"/>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 w:type="paragraph" w:customStyle="1" w:styleId="4352F4DABFAD4EB08A2CB1923D1B168E">
    <w:name w:val="4352F4DABFAD4EB08A2CB1923D1B168E"/>
    <w:rsid w:val="00FB0D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ATT20250091C.1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2025-07-31T00:00:00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8b644099-406f-4aeb-87fa-d90185c452f6"/>
    <ds:schemaRef ds:uri="http://schemas.microsoft.com/sharepoint/v3"/>
    <ds:schemaRef ds:uri="http://purl.org/dc/elements/1.1/"/>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1727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1988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WONG, STEVE</cp:lastModifiedBy>
  <cp:revision>19</cp:revision>
  <cp:lastPrinted>2019-03-07T19:09:00Z</cp:lastPrinted>
  <dcterms:created xsi:type="dcterms:W3CDTF">2025-06-09T19:39:00Z</dcterms:created>
  <dcterms:modified xsi:type="dcterms:W3CDTF">2025-07-18T20:11:00Z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