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46DC2EDB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7314A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7314AD" w:rsidRPr="007314A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0564</w:t>
                </w:r>
                <w:r w:rsidR="004E6310" w:rsidRPr="007314A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6-24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090F7479" w:rsidR="00A61808" w:rsidRPr="00091F7B" w:rsidRDefault="007314AD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6/24/2026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009223AE" w:rsidR="00744CC6" w:rsidRPr="007314AD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>On or afte</w:t>
      </w:r>
      <w:r w:rsidR="00B618E1">
        <w:rPr>
          <w:rFonts w:ascii="Arial Narrow" w:hAnsi="Arial Narrow" w:cs="Arial"/>
          <w:sz w:val="24"/>
          <w:szCs w:val="24"/>
        </w:rPr>
        <w:t xml:space="preserve">r </w:t>
      </w:r>
      <w:r w:rsidR="007314AD">
        <w:rPr>
          <w:rFonts w:ascii="Arial Narrow" w:hAnsi="Arial Narrow" w:cs="Arial"/>
          <w:sz w:val="24"/>
          <w:szCs w:val="24"/>
        </w:rPr>
        <w:t>October 15</w:t>
      </w:r>
      <w:r w:rsidR="00B618E1" w:rsidRPr="007314AD">
        <w:rPr>
          <w:rFonts w:ascii="Arial Narrow" w:hAnsi="Arial Narrow" w:cs="Arial"/>
          <w:sz w:val="24"/>
          <w:szCs w:val="24"/>
        </w:rPr>
        <w:t>, 2026</w:t>
      </w:r>
    </w:p>
    <w:p w14:paraId="0CDA2AB8" w14:textId="77777777" w:rsidR="00744CC6" w:rsidRPr="007314AD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Pr="007314AD" w:rsidRDefault="004A1810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7314AD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7314AD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7314AD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7314AD">
        <w:rPr>
          <w:rFonts w:ascii="Arial Narrow" w:hAnsi="Arial Narrow" w:cs="Arial"/>
          <w:sz w:val="24"/>
          <w:szCs w:val="24"/>
        </w:rPr>
        <w:t>California</w:t>
      </w:r>
      <w:r w:rsidR="00FD14FB" w:rsidRPr="007314AD">
        <w:rPr>
          <w:rFonts w:ascii="Arial Narrow" w:hAnsi="Arial Narrow" w:cs="Arial"/>
          <w:sz w:val="24"/>
          <w:szCs w:val="24"/>
        </w:rPr>
        <w:t xml:space="preserve"> (AT&amp;T California)</w:t>
      </w:r>
      <w:r w:rsidRPr="007314AD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7314AD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7314AD">
        <w:rPr>
          <w:rFonts w:ascii="Arial Narrow" w:hAnsi="Arial Narrow" w:cs="Arial"/>
          <w:sz w:val="24"/>
          <w:szCs w:val="24"/>
        </w:rPr>
        <w:t>serving</w:t>
      </w:r>
      <w:r w:rsidR="00E27E1A" w:rsidRPr="007314AD">
        <w:rPr>
          <w:rFonts w:ascii="Arial Narrow" w:hAnsi="Arial Narrow"/>
          <w:sz w:val="24"/>
          <w:szCs w:val="24"/>
        </w:rPr>
        <w:t xml:space="preserve"> </w:t>
      </w:r>
      <w:r w:rsidR="00061D45" w:rsidRPr="007314AD">
        <w:rPr>
          <w:rFonts w:ascii="Arial Narrow" w:hAnsi="Arial Narrow"/>
          <w:sz w:val="24"/>
          <w:szCs w:val="24"/>
        </w:rPr>
        <w:t>D</w:t>
      </w:r>
      <w:r w:rsidR="00E27E1A" w:rsidRPr="007314AD">
        <w:rPr>
          <w:rFonts w:ascii="Arial Narrow" w:hAnsi="Arial Narrow"/>
          <w:sz w:val="24"/>
          <w:szCs w:val="24"/>
        </w:rPr>
        <w:t xml:space="preserve">istribution </w:t>
      </w:r>
      <w:r w:rsidR="00061D45" w:rsidRPr="007314AD">
        <w:rPr>
          <w:rFonts w:ascii="Arial Narrow" w:hAnsi="Arial Narrow"/>
          <w:sz w:val="24"/>
          <w:szCs w:val="24"/>
        </w:rPr>
        <w:t>A</w:t>
      </w:r>
      <w:r w:rsidR="00E27E1A" w:rsidRPr="007314AD">
        <w:rPr>
          <w:rFonts w:ascii="Arial Narrow" w:hAnsi="Arial Narrow"/>
          <w:sz w:val="24"/>
          <w:szCs w:val="24"/>
        </w:rPr>
        <w:t>rea</w:t>
      </w:r>
      <w:r w:rsidR="00D03676" w:rsidRPr="007314AD">
        <w:rPr>
          <w:rFonts w:ascii="Arial Narrow" w:hAnsi="Arial Narrow"/>
          <w:sz w:val="24"/>
          <w:szCs w:val="24"/>
        </w:rPr>
        <w:t>s</w:t>
      </w:r>
      <w:r w:rsidR="00E27E1A" w:rsidRPr="007314AD">
        <w:rPr>
          <w:rFonts w:ascii="Arial Narrow" w:hAnsi="Arial Narrow"/>
          <w:sz w:val="24"/>
          <w:szCs w:val="24"/>
        </w:rPr>
        <w:t xml:space="preserve"> (DA</w:t>
      </w:r>
      <w:r w:rsidR="00634099" w:rsidRPr="007314AD">
        <w:rPr>
          <w:rFonts w:ascii="Arial Narrow" w:hAnsi="Arial Narrow"/>
          <w:sz w:val="24"/>
          <w:szCs w:val="24"/>
        </w:rPr>
        <w:t>s</w:t>
      </w:r>
      <w:bookmarkEnd w:id="4"/>
      <w:r w:rsidR="0075514F" w:rsidRPr="007314AD">
        <w:rPr>
          <w:rFonts w:ascii="Arial Narrow" w:hAnsi="Arial Narrow"/>
          <w:sz w:val="24"/>
          <w:szCs w:val="24"/>
        </w:rPr>
        <w:t>)</w:t>
      </w:r>
      <w:r w:rsidR="00C30FF9" w:rsidRPr="007314AD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7314AD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5977FAB4" w14:textId="0F5D3EF7" w:rsidR="00CC77F6" w:rsidRPr="007314AD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314AD">
        <w:rPr>
          <w:rFonts w:ascii="Arial Narrow" w:hAnsi="Arial Narrow"/>
          <w:sz w:val="24"/>
          <w:szCs w:val="24"/>
        </w:rPr>
        <w:t xml:space="preserve">(DA) </w:t>
      </w:r>
      <w:r w:rsidR="007314AD" w:rsidRPr="007314AD">
        <w:rPr>
          <w:rFonts w:ascii="Arial Narrow" w:hAnsi="Arial Narrow"/>
          <w:sz w:val="24"/>
          <w:szCs w:val="24"/>
        </w:rPr>
        <w:t>211437</w:t>
      </w:r>
      <w:r w:rsidR="00E628D6" w:rsidRPr="007314AD">
        <w:rPr>
          <w:rFonts w:ascii="Arial Narrow" w:hAnsi="Arial Narrow"/>
          <w:sz w:val="24"/>
          <w:szCs w:val="24"/>
        </w:rPr>
        <w:t xml:space="preserve"> </w:t>
      </w:r>
      <w:r w:rsidR="007314AD" w:rsidRPr="007314AD">
        <w:rPr>
          <w:rFonts w:ascii="Arial Narrow" w:hAnsi="Arial Narrow"/>
          <w:sz w:val="24"/>
          <w:szCs w:val="24"/>
        </w:rPr>
        <w:t xml:space="preserve">and 2114LC </w:t>
      </w:r>
      <w:r w:rsidR="00E628D6" w:rsidRPr="007314AD">
        <w:rPr>
          <w:rFonts w:ascii="Arial Narrow" w:hAnsi="Arial Narrow"/>
          <w:sz w:val="24"/>
          <w:szCs w:val="24"/>
        </w:rPr>
        <w:t xml:space="preserve">in the </w:t>
      </w:r>
      <w:r w:rsidR="007314AD" w:rsidRPr="007314AD">
        <w:rPr>
          <w:rFonts w:ascii="Arial Narrow" w:hAnsi="Arial Narrow"/>
          <w:sz w:val="24"/>
          <w:szCs w:val="24"/>
        </w:rPr>
        <w:t>Compton</w:t>
      </w:r>
      <w:r w:rsidR="00E628D6" w:rsidRPr="007314AD">
        <w:rPr>
          <w:rFonts w:ascii="Arial Narrow" w:hAnsi="Arial Narrow"/>
          <w:sz w:val="24"/>
          <w:szCs w:val="24"/>
        </w:rPr>
        <w:t xml:space="preserve"> Wire Center (</w:t>
      </w:r>
      <w:r w:rsidR="007314AD" w:rsidRPr="007314AD">
        <w:rPr>
          <w:rFonts w:ascii="Arial Narrow" w:hAnsi="Arial Narrow"/>
          <w:sz w:val="24"/>
          <w:szCs w:val="24"/>
        </w:rPr>
        <w:t>CMTN</w:t>
      </w:r>
      <w:r w:rsidR="00E628D6" w:rsidRPr="007314AD">
        <w:rPr>
          <w:rFonts w:ascii="Arial Narrow" w:hAnsi="Arial Narrow"/>
          <w:sz w:val="24"/>
          <w:szCs w:val="24"/>
        </w:rPr>
        <w:t>CA</w:t>
      </w:r>
      <w:r w:rsidR="007314AD" w:rsidRPr="007314AD">
        <w:rPr>
          <w:rFonts w:ascii="Arial Narrow" w:hAnsi="Arial Narrow"/>
          <w:sz w:val="24"/>
          <w:szCs w:val="24"/>
        </w:rPr>
        <w:t>01</w:t>
      </w:r>
      <w:r w:rsidR="00E27E1A" w:rsidRPr="007314AD">
        <w:rPr>
          <w:rFonts w:ascii="Arial Narrow" w:hAnsi="Arial Narrow"/>
          <w:sz w:val="24"/>
          <w:szCs w:val="24"/>
        </w:rPr>
        <w:t>)</w:t>
      </w:r>
      <w:r w:rsidR="00E54FF0" w:rsidRPr="007314AD">
        <w:rPr>
          <w:rFonts w:ascii="Arial Narrow" w:hAnsi="Arial Narrow"/>
          <w:sz w:val="24"/>
          <w:szCs w:val="24"/>
        </w:rPr>
        <w:t xml:space="preserve"> </w:t>
      </w:r>
    </w:p>
    <w:p w14:paraId="00A0F342" w14:textId="7623E7E9" w:rsidR="00CC77F6" w:rsidRPr="007314AD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314AD">
        <w:rPr>
          <w:rFonts w:ascii="Arial Narrow" w:hAnsi="Arial Narrow"/>
          <w:sz w:val="24"/>
          <w:szCs w:val="24"/>
        </w:rPr>
        <w:t xml:space="preserve">(DA) </w:t>
      </w:r>
      <w:r w:rsidR="007314AD" w:rsidRPr="007314AD">
        <w:rPr>
          <w:rFonts w:ascii="Arial Narrow" w:hAnsi="Arial Narrow"/>
          <w:sz w:val="24"/>
          <w:szCs w:val="24"/>
        </w:rPr>
        <w:t>121604</w:t>
      </w:r>
      <w:r w:rsidR="00E628D6" w:rsidRPr="007314AD">
        <w:rPr>
          <w:rFonts w:ascii="Arial Narrow" w:hAnsi="Arial Narrow"/>
          <w:sz w:val="24"/>
          <w:szCs w:val="24"/>
        </w:rPr>
        <w:t xml:space="preserve"> </w:t>
      </w:r>
      <w:r w:rsidR="007314AD" w:rsidRPr="007314AD">
        <w:rPr>
          <w:rFonts w:ascii="Arial Narrow" w:hAnsi="Arial Narrow"/>
          <w:sz w:val="24"/>
          <w:szCs w:val="24"/>
        </w:rPr>
        <w:t xml:space="preserve">and 1216LA </w:t>
      </w:r>
      <w:r w:rsidR="00E628D6" w:rsidRPr="007314AD">
        <w:rPr>
          <w:rFonts w:ascii="Arial Narrow" w:hAnsi="Arial Narrow"/>
          <w:sz w:val="24"/>
          <w:szCs w:val="24"/>
        </w:rPr>
        <w:t xml:space="preserve">in the </w:t>
      </w:r>
      <w:r w:rsidR="007314AD" w:rsidRPr="007314AD">
        <w:rPr>
          <w:rFonts w:ascii="Arial Narrow" w:hAnsi="Arial Narrow"/>
          <w:sz w:val="24"/>
          <w:szCs w:val="24"/>
        </w:rPr>
        <w:t>Huntington Park</w:t>
      </w:r>
      <w:r w:rsidR="00E628D6" w:rsidRPr="007314AD">
        <w:rPr>
          <w:rFonts w:ascii="Arial Narrow" w:hAnsi="Arial Narrow"/>
          <w:sz w:val="24"/>
          <w:szCs w:val="24"/>
        </w:rPr>
        <w:t xml:space="preserve"> Wire Center (</w:t>
      </w:r>
      <w:r w:rsidR="007314AD" w:rsidRPr="007314AD">
        <w:rPr>
          <w:rFonts w:ascii="Arial Narrow" w:hAnsi="Arial Narrow"/>
          <w:sz w:val="24"/>
          <w:szCs w:val="24"/>
        </w:rPr>
        <w:t>HNPKCA01</w:t>
      </w:r>
      <w:r w:rsidR="00492214" w:rsidRPr="007314AD">
        <w:rPr>
          <w:rFonts w:ascii="Arial Narrow" w:hAnsi="Arial Narrow"/>
          <w:sz w:val="24"/>
          <w:szCs w:val="24"/>
        </w:rPr>
        <w:t>)</w:t>
      </w:r>
    </w:p>
    <w:p w14:paraId="7B4192AE" w14:textId="2A918F88" w:rsidR="0012084B" w:rsidRPr="007314AD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314AD">
        <w:rPr>
          <w:rFonts w:ascii="Arial Narrow" w:hAnsi="Arial Narrow"/>
          <w:sz w:val="24"/>
          <w:szCs w:val="24"/>
        </w:rPr>
        <w:t xml:space="preserve">(DA) </w:t>
      </w:r>
      <w:r w:rsidR="007314AD" w:rsidRPr="007314AD">
        <w:rPr>
          <w:rFonts w:ascii="Arial Narrow" w:hAnsi="Arial Narrow"/>
          <w:sz w:val="24"/>
          <w:szCs w:val="24"/>
        </w:rPr>
        <w:t xml:space="preserve">512273 and 5122LC </w:t>
      </w:r>
      <w:r w:rsidR="00E628D6" w:rsidRPr="007314AD">
        <w:rPr>
          <w:rFonts w:ascii="Arial Narrow" w:hAnsi="Arial Narrow"/>
          <w:sz w:val="24"/>
          <w:szCs w:val="24"/>
        </w:rPr>
        <w:t xml:space="preserve">in the </w:t>
      </w:r>
      <w:r w:rsidR="007314AD" w:rsidRPr="007314AD">
        <w:rPr>
          <w:rFonts w:ascii="Arial Narrow" w:hAnsi="Arial Narrow"/>
          <w:sz w:val="24"/>
          <w:szCs w:val="24"/>
        </w:rPr>
        <w:t>Normandy</w:t>
      </w:r>
      <w:r w:rsidR="00E628D6" w:rsidRPr="007314AD">
        <w:rPr>
          <w:rFonts w:ascii="Arial Narrow" w:hAnsi="Arial Narrow"/>
          <w:sz w:val="24"/>
          <w:szCs w:val="24"/>
        </w:rPr>
        <w:t xml:space="preserve"> Wire Center (</w:t>
      </w:r>
      <w:r w:rsidR="007314AD" w:rsidRPr="007314AD">
        <w:rPr>
          <w:rFonts w:ascii="Arial Narrow" w:hAnsi="Arial Narrow"/>
          <w:sz w:val="24"/>
          <w:szCs w:val="24"/>
        </w:rPr>
        <w:t>LSANCA12</w:t>
      </w:r>
      <w:r w:rsidR="006F43E4" w:rsidRPr="007314AD">
        <w:rPr>
          <w:rFonts w:ascii="Arial Narrow" w:hAnsi="Arial Narrow"/>
          <w:sz w:val="24"/>
          <w:szCs w:val="24"/>
        </w:rPr>
        <w:t>)</w:t>
      </w:r>
    </w:p>
    <w:p w14:paraId="2198EB9E" w14:textId="6E2FD743" w:rsidR="007314AD" w:rsidRPr="007314AD" w:rsidRDefault="007314AD" w:rsidP="007314AD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314AD">
        <w:rPr>
          <w:rFonts w:ascii="Arial Narrow" w:hAnsi="Arial Narrow"/>
          <w:sz w:val="24"/>
          <w:szCs w:val="24"/>
        </w:rPr>
        <w:t xml:space="preserve">(DA) 810527 and 8105LA in the Capitol Wire Center (LSANCA23) </w:t>
      </w:r>
    </w:p>
    <w:p w14:paraId="0293E019" w14:textId="262C72AB" w:rsidR="007314AD" w:rsidRPr="007314AD" w:rsidRDefault="007314AD" w:rsidP="007314AD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314AD">
        <w:rPr>
          <w:rFonts w:ascii="Arial Narrow" w:hAnsi="Arial Narrow"/>
          <w:sz w:val="24"/>
          <w:szCs w:val="24"/>
        </w:rPr>
        <w:t xml:space="preserve">(DA) 213102 and 2131LA in the Richmond Wire Center (RCMDCA11) </w:t>
      </w:r>
    </w:p>
    <w:p w14:paraId="41B0AF72" w14:textId="74C0B751" w:rsidR="0061593E" w:rsidRPr="007314AD" w:rsidRDefault="007314AD" w:rsidP="0079072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314AD">
        <w:rPr>
          <w:rFonts w:ascii="Arial Narrow" w:hAnsi="Arial Narrow"/>
          <w:sz w:val="24"/>
          <w:szCs w:val="24"/>
        </w:rPr>
        <w:t>(DA) 1110LB in the South Gate Wire Center (SGATCA01)</w:t>
      </w:r>
      <w:r w:rsidR="0004002D" w:rsidRPr="007314AD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7314AD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7314AD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7314AD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7314AD">
        <w:rPr>
          <w:rFonts w:ascii="Arial Narrow" w:hAnsi="Arial Narrow"/>
          <w:sz w:val="24"/>
          <w:szCs w:val="24"/>
        </w:rPr>
        <w:t>cables</w:t>
      </w:r>
      <w:r w:rsidRPr="007314AD">
        <w:rPr>
          <w:rFonts w:ascii="Arial Narrow" w:hAnsi="Arial Narrow"/>
          <w:sz w:val="24"/>
          <w:szCs w:val="24"/>
        </w:rPr>
        <w:t xml:space="preserve"> serving </w:t>
      </w:r>
      <w:r w:rsidR="004A6487" w:rsidRPr="007314AD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7314AD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7314AD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7314AD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7314AD">
        <w:rPr>
          <w:rFonts w:ascii="Arial Narrow" w:hAnsi="Arial Narrow"/>
          <w:sz w:val="24"/>
          <w:szCs w:val="24"/>
        </w:rPr>
        <w:t>these</w:t>
      </w:r>
      <w:r w:rsidRPr="007314AD">
        <w:rPr>
          <w:rFonts w:ascii="Arial Narrow" w:hAnsi="Arial Narrow"/>
          <w:sz w:val="24"/>
          <w:szCs w:val="24"/>
        </w:rPr>
        <w:t xml:space="preserve"> DA</w:t>
      </w:r>
      <w:r w:rsidR="002F7A1B" w:rsidRPr="007314AD">
        <w:rPr>
          <w:rFonts w:ascii="Arial Narrow" w:hAnsi="Arial Narrow"/>
          <w:sz w:val="24"/>
          <w:szCs w:val="24"/>
        </w:rPr>
        <w:t>s</w:t>
      </w:r>
      <w:r w:rsidRPr="007314AD">
        <w:rPr>
          <w:rFonts w:ascii="Arial Narrow" w:hAnsi="Arial Narrow"/>
          <w:sz w:val="24"/>
          <w:szCs w:val="24"/>
        </w:rPr>
        <w:t xml:space="preserve">, </w:t>
      </w:r>
      <w:r w:rsidR="00E27E1A" w:rsidRPr="007314AD">
        <w:rPr>
          <w:rFonts w:ascii="Arial Narrow" w:hAnsi="Arial Narrow"/>
          <w:sz w:val="24"/>
          <w:szCs w:val="24"/>
        </w:rPr>
        <w:t xml:space="preserve">AT&amp;T </w:t>
      </w:r>
      <w:r w:rsidR="0054117E" w:rsidRPr="007314AD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7314AD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7314AD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7314AD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7314AD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1BA677E0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7314AD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7314AD">
        <w:rPr>
          <w:rFonts w:ascii="Arial Narrow" w:hAnsi="Arial Narrow" w:cs="Arial"/>
          <w:sz w:val="24"/>
          <w:szCs w:val="24"/>
        </w:rPr>
        <w:t>in</w:t>
      </w:r>
      <w:r w:rsidRPr="007314AD">
        <w:rPr>
          <w:rFonts w:ascii="Arial Narrow" w:hAnsi="Arial Narrow" w:cs="Arial"/>
          <w:sz w:val="24"/>
          <w:szCs w:val="24"/>
        </w:rPr>
        <w:t xml:space="preserve"> </w:t>
      </w:r>
      <w:r w:rsidR="00CB3F93" w:rsidRPr="007314AD">
        <w:rPr>
          <w:rFonts w:ascii="Arial Narrow" w:hAnsi="Arial Narrow" w:cs="Arial"/>
          <w:sz w:val="24"/>
          <w:szCs w:val="24"/>
        </w:rPr>
        <w:t>these</w:t>
      </w:r>
      <w:r w:rsidRPr="007314AD">
        <w:rPr>
          <w:rFonts w:ascii="Arial Narrow" w:hAnsi="Arial Narrow" w:cs="Arial"/>
          <w:sz w:val="24"/>
          <w:szCs w:val="24"/>
        </w:rPr>
        <w:t xml:space="preserve"> DA</w:t>
      </w:r>
      <w:r w:rsidR="00CB3F93" w:rsidRPr="007314AD">
        <w:rPr>
          <w:rFonts w:ascii="Arial Narrow" w:hAnsi="Arial Narrow" w:cs="Arial"/>
          <w:sz w:val="24"/>
          <w:szCs w:val="24"/>
        </w:rPr>
        <w:t>s</w:t>
      </w:r>
      <w:r w:rsidRPr="007314AD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7314AD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7314AD">
        <w:rPr>
          <w:rFonts w:ascii="Arial Narrow" w:hAnsi="Arial Narrow" w:cs="Arial"/>
          <w:sz w:val="24"/>
          <w:szCs w:val="24"/>
        </w:rPr>
        <w:t>California’s records</w:t>
      </w:r>
      <w:r w:rsidRPr="007314AD">
        <w:rPr>
          <w:rFonts w:ascii="Arial Narrow" w:hAnsi="Arial Narrow" w:cs="Arial"/>
          <w:sz w:val="24"/>
          <w:szCs w:val="24"/>
        </w:rPr>
        <w:t xml:space="preserve"> indicate a total of </w:t>
      </w:r>
      <w:r w:rsidR="007314AD" w:rsidRPr="007314AD">
        <w:rPr>
          <w:rFonts w:ascii="Arial Narrow" w:hAnsi="Arial Narrow" w:cs="Arial"/>
          <w:sz w:val="24"/>
          <w:szCs w:val="24"/>
        </w:rPr>
        <w:t>85</w:t>
      </w:r>
      <w:r w:rsidR="00D445E1" w:rsidRPr="007314AD">
        <w:rPr>
          <w:rFonts w:ascii="Arial Narrow" w:hAnsi="Arial Narrow" w:cs="Arial"/>
          <w:sz w:val="24"/>
          <w:szCs w:val="24"/>
        </w:rPr>
        <w:t xml:space="preserve"> </w:t>
      </w:r>
      <w:r w:rsidR="00FE67C6" w:rsidRPr="007314AD">
        <w:rPr>
          <w:rFonts w:ascii="Arial Narrow" w:hAnsi="Arial Narrow" w:cs="Arial"/>
          <w:sz w:val="24"/>
          <w:szCs w:val="24"/>
        </w:rPr>
        <w:t>assigned</w:t>
      </w:r>
      <w:r w:rsidRPr="007314AD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7314AD">
        <w:rPr>
          <w:rFonts w:ascii="Arial Narrow" w:hAnsi="Arial Narrow" w:cs="Arial"/>
          <w:sz w:val="24"/>
          <w:szCs w:val="24"/>
        </w:rPr>
        <w:t xml:space="preserve"> </w:t>
      </w:r>
      <w:r w:rsidR="007314AD" w:rsidRPr="007314AD">
        <w:rPr>
          <w:rFonts w:ascii="Arial Narrow" w:hAnsi="Arial Narrow" w:cs="Arial"/>
          <w:sz w:val="24"/>
          <w:szCs w:val="24"/>
        </w:rPr>
        <w:t>twelve</w:t>
      </w:r>
      <w:r w:rsidR="00955935" w:rsidRPr="007314AD">
        <w:rPr>
          <w:rFonts w:ascii="Arial Narrow" w:hAnsi="Arial Narrow" w:cs="Arial"/>
          <w:sz w:val="24"/>
          <w:szCs w:val="24"/>
        </w:rPr>
        <w:t xml:space="preserve"> </w:t>
      </w:r>
      <w:r w:rsidRPr="007314AD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7314AD">
        <w:rPr>
          <w:rFonts w:ascii="Arial Narrow" w:hAnsi="Arial Narrow" w:cs="Arial"/>
          <w:sz w:val="24"/>
          <w:szCs w:val="24"/>
        </w:rPr>
        <w:t>are</w:t>
      </w:r>
      <w:r w:rsidR="003C343A" w:rsidRPr="007314AD">
        <w:rPr>
          <w:rFonts w:ascii="Arial Narrow" w:hAnsi="Arial Narrow" w:cs="Arial"/>
          <w:sz w:val="24"/>
          <w:szCs w:val="24"/>
        </w:rPr>
        <w:t xml:space="preserve"> </w:t>
      </w:r>
      <w:r w:rsidRPr="007314A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7314AD">
        <w:rPr>
          <w:rFonts w:ascii="Arial Narrow" w:hAnsi="Arial Narrow" w:cs="Arial"/>
          <w:sz w:val="24"/>
          <w:szCs w:val="24"/>
        </w:rPr>
        <w:t>circuit</w:t>
      </w:r>
      <w:r w:rsidR="00A86CD3" w:rsidRPr="007314AD">
        <w:rPr>
          <w:rFonts w:ascii="Arial Narrow" w:hAnsi="Arial Narrow" w:cs="Arial"/>
          <w:sz w:val="24"/>
          <w:szCs w:val="24"/>
        </w:rPr>
        <w:t>s</w:t>
      </w:r>
      <w:r w:rsidRPr="007314AD">
        <w:rPr>
          <w:rFonts w:ascii="Arial Narrow" w:hAnsi="Arial Narrow" w:cs="Arial"/>
          <w:sz w:val="24"/>
          <w:szCs w:val="24"/>
        </w:rPr>
        <w:t>, affected by this network change</w:t>
      </w:r>
      <w:bookmarkEnd w:id="0"/>
      <w:bookmarkEnd w:id="1"/>
      <w:r w:rsidR="00D043B9" w:rsidRPr="007314AD">
        <w:rPr>
          <w:rFonts w:ascii="Arial Narrow" w:hAnsi="Arial Narrow" w:cs="Arial"/>
          <w:sz w:val="24"/>
          <w:szCs w:val="24"/>
        </w:rPr>
        <w:t>.</w:t>
      </w:r>
      <w:r w:rsidR="00C50AC5" w:rsidRPr="007314AD">
        <w:rPr>
          <w:rFonts w:ascii="Arial Narrow" w:hAnsi="Arial Narrow" w:cs="Arial"/>
          <w:sz w:val="24"/>
          <w:szCs w:val="24"/>
        </w:rPr>
        <w:t xml:space="preserve"> </w:t>
      </w:r>
      <w:r w:rsidR="00E628D6" w:rsidRPr="007314AD">
        <w:rPr>
          <w:rFonts w:ascii="Arial Narrow" w:hAnsi="Arial Narrow" w:cs="Arial"/>
          <w:sz w:val="24"/>
          <w:szCs w:val="24"/>
        </w:rPr>
        <w:t>Notices will be sent to the affected carriers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53763027" w14:textId="77777777" w:rsidR="007314AD" w:rsidRDefault="007314AD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41416576" w14:textId="39A03DF8" w:rsidR="004A1AC3" w:rsidRPr="00091F7B" w:rsidRDefault="007314AD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15675E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2" o:title=""/>
          </v:shape>
          <o:OLEObject Type="Embed" ProgID="Excel.Sheet.12" ShapeID="_x0000_i1025" DrawAspect="Icon" ObjectID="_1843723667" r:id="rId13"/>
        </w:object>
      </w:r>
    </w:p>
    <w:sectPr w:rsidR="004A1AC3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0B0B6" w14:textId="77777777" w:rsidR="00A32365" w:rsidRDefault="00A32365">
      <w:r>
        <w:separator/>
      </w:r>
    </w:p>
  </w:endnote>
  <w:endnote w:type="continuationSeparator" w:id="0">
    <w:p w14:paraId="01D9BE86" w14:textId="77777777" w:rsidR="00A32365" w:rsidRDefault="00A32365">
      <w:r>
        <w:continuationSeparator/>
      </w:r>
    </w:p>
  </w:endnote>
  <w:endnote w:type="continuationNotice" w:id="1">
    <w:p w14:paraId="4CED0EED" w14:textId="77777777" w:rsidR="00A32365" w:rsidRDefault="00A323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45A42F03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7314AD" w:rsidRPr="007314AD">
      <w:t xml:space="preserve">28085, 28091, 28107, 28112, 28154, </w:t>
    </w:r>
    <w:r w:rsidR="00CF43FE">
      <w:t>104200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AA103" w14:textId="77777777" w:rsidR="00A32365" w:rsidRDefault="00A32365">
      <w:r>
        <w:separator/>
      </w:r>
    </w:p>
  </w:footnote>
  <w:footnote w:type="continuationSeparator" w:id="0">
    <w:p w14:paraId="361D43EC" w14:textId="77777777" w:rsidR="00A32365" w:rsidRDefault="00A32365">
      <w:r>
        <w:continuationSeparator/>
      </w:r>
    </w:p>
  </w:footnote>
  <w:footnote w:type="continuationNotice" w:id="1">
    <w:p w14:paraId="379AB693" w14:textId="77777777" w:rsidR="00A32365" w:rsidRDefault="00A323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4AD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1CC7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A23"/>
    <w:rsid w:val="00A12416"/>
    <w:rsid w:val="00A16845"/>
    <w:rsid w:val="00A20418"/>
    <w:rsid w:val="00A22956"/>
    <w:rsid w:val="00A24192"/>
    <w:rsid w:val="00A25B04"/>
    <w:rsid w:val="00A27727"/>
    <w:rsid w:val="00A27B93"/>
    <w:rsid w:val="00A32365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452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43FE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0DE5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4128"/>
    <w:rsid w:val="007F2B67"/>
    <w:rsid w:val="007F2F90"/>
    <w:rsid w:val="00855C80"/>
    <w:rsid w:val="00856C9B"/>
    <w:rsid w:val="00857E5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1CC7"/>
    <w:rsid w:val="009C2E22"/>
    <w:rsid w:val="009C521F"/>
    <w:rsid w:val="009E2E3A"/>
    <w:rsid w:val="009E472B"/>
    <w:rsid w:val="00A3468B"/>
    <w:rsid w:val="00A8070C"/>
    <w:rsid w:val="00A82509"/>
    <w:rsid w:val="00A87879"/>
    <w:rsid w:val="00A9168B"/>
    <w:rsid w:val="00A92B8B"/>
    <w:rsid w:val="00AA4A7A"/>
    <w:rsid w:val="00AB78A8"/>
    <w:rsid w:val="00AC3979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522D"/>
    <w:rsid w:val="00F66FCD"/>
    <w:rsid w:val="00F77732"/>
    <w:rsid w:val="00FA19FE"/>
    <w:rsid w:val="00FC7A39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281</Words>
  <Characters>1709</Characters>
  <Application>Microsoft Office Word</Application>
  <DocSecurity>0</DocSecurity>
  <Lines>64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1973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2026-06-17T12:43:00Z</dcterms:created>
  <dcterms:modified xsi:type="dcterms:W3CDTF">2026-06-23T17:41:00Z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