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37CAA548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EB7DBC">
                  <w:rPr>
                    <w:b/>
                    <w:sz w:val="24"/>
                    <w:szCs w:val="24"/>
                  </w:rPr>
                  <w:t>ATT</w:t>
                </w:r>
                <w:r w:rsidR="00306B14" w:rsidRPr="00EB7DBC">
                  <w:rPr>
                    <w:b/>
                    <w:sz w:val="24"/>
                    <w:szCs w:val="24"/>
                  </w:rPr>
                  <w:t>202</w:t>
                </w:r>
                <w:r w:rsidR="001F5574" w:rsidRPr="00EB7DBC">
                  <w:rPr>
                    <w:b/>
                    <w:sz w:val="24"/>
                    <w:szCs w:val="24"/>
                  </w:rPr>
                  <w:t>5</w:t>
                </w:r>
                <w:r w:rsidR="00EB7DBC" w:rsidRPr="00EB7DBC">
                  <w:rPr>
                    <w:b/>
                    <w:sz w:val="24"/>
                    <w:szCs w:val="24"/>
                  </w:rPr>
                  <w:t>0447</w:t>
                </w:r>
                <w:r w:rsidR="00491A19" w:rsidRPr="00EB7DBC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1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7669D487" w:rsidR="00A61808" w:rsidRPr="00A33494" w:rsidRDefault="00EB7DBC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5/18/2026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810CD78" w:rsidR="004726DA" w:rsidRPr="00A33494" w:rsidRDefault="00EB7DB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Alabama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13982D6C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EB7DBC">
        <w:rPr>
          <w:rFonts w:cs="Arial"/>
          <w:sz w:val="24"/>
          <w:szCs w:val="24"/>
        </w:rPr>
        <w:t>September 15,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7576B2D4" w:rsidR="004D49F6" w:rsidRPr="00EB7DBC" w:rsidRDefault="00EB7DBC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EB7DBC">
        <w:rPr>
          <w:rFonts w:cs="Arial"/>
          <w:sz w:val="24"/>
          <w:szCs w:val="24"/>
        </w:rPr>
        <w:t>BellSouth Telecommunications, LLC d/b/a AT&amp;T Alabama</w:t>
      </w:r>
      <w:r w:rsidR="00774348" w:rsidRPr="00EB7DBC">
        <w:rPr>
          <w:rFonts w:cs="Arial"/>
          <w:sz w:val="24"/>
          <w:szCs w:val="24"/>
        </w:rPr>
        <w:t xml:space="preserve"> </w:t>
      </w:r>
      <w:r w:rsidR="007C2C6F" w:rsidRPr="00EB7DBC">
        <w:rPr>
          <w:rFonts w:cs="Arial"/>
          <w:sz w:val="24"/>
          <w:szCs w:val="24"/>
        </w:rPr>
        <w:t>(AT&amp;T</w:t>
      </w:r>
      <w:r w:rsidRPr="00EB7DBC">
        <w:rPr>
          <w:rFonts w:cs="Arial"/>
          <w:sz w:val="24"/>
          <w:szCs w:val="24"/>
        </w:rPr>
        <w:t xml:space="preserve"> Alabama</w:t>
      </w:r>
      <w:r w:rsidR="007C2C6F" w:rsidRPr="00EB7DBC">
        <w:rPr>
          <w:rFonts w:cs="Arial"/>
          <w:sz w:val="24"/>
          <w:szCs w:val="24"/>
        </w:rPr>
        <w:t xml:space="preserve">) </w:t>
      </w:r>
      <w:r w:rsidR="00385023" w:rsidRPr="00EB7DBC">
        <w:rPr>
          <w:rFonts w:cs="Arial"/>
          <w:sz w:val="24"/>
          <w:szCs w:val="24"/>
        </w:rPr>
        <w:t xml:space="preserve">intends to </w:t>
      </w:r>
      <w:r w:rsidR="00E647E4" w:rsidRPr="00EB7DBC">
        <w:rPr>
          <w:rFonts w:cs="Arial"/>
          <w:sz w:val="24"/>
          <w:szCs w:val="24"/>
        </w:rPr>
        <w:t>r</w:t>
      </w:r>
      <w:r w:rsidR="00385023" w:rsidRPr="00EB7DBC">
        <w:rPr>
          <w:rFonts w:cs="Arial"/>
          <w:sz w:val="24"/>
          <w:szCs w:val="24"/>
        </w:rPr>
        <w:t xml:space="preserve">etire copper facilities </w:t>
      </w:r>
      <w:r w:rsidR="00C91A05" w:rsidRPr="00EB7DBC">
        <w:rPr>
          <w:rFonts w:cs="Arial"/>
          <w:sz w:val="24"/>
          <w:szCs w:val="24"/>
        </w:rPr>
        <w:t xml:space="preserve">serving </w:t>
      </w:r>
      <w:r w:rsidR="00A40FC3" w:rsidRPr="00EB7DBC">
        <w:rPr>
          <w:rFonts w:cs="Arial"/>
          <w:sz w:val="24"/>
          <w:szCs w:val="24"/>
        </w:rPr>
        <w:t>D</w:t>
      </w:r>
      <w:r w:rsidR="00C91A05" w:rsidRPr="00EB7DBC">
        <w:rPr>
          <w:rFonts w:cs="Arial"/>
          <w:sz w:val="24"/>
          <w:szCs w:val="24"/>
        </w:rPr>
        <w:t xml:space="preserve">istribution </w:t>
      </w:r>
      <w:r w:rsidR="00A40FC3" w:rsidRPr="00EB7DBC">
        <w:rPr>
          <w:rFonts w:cs="Arial"/>
          <w:sz w:val="24"/>
          <w:szCs w:val="24"/>
        </w:rPr>
        <w:t>A</w:t>
      </w:r>
      <w:r w:rsidR="00C91A05" w:rsidRPr="00EB7DBC">
        <w:rPr>
          <w:rFonts w:cs="Arial"/>
          <w:sz w:val="24"/>
          <w:szCs w:val="24"/>
        </w:rPr>
        <w:t>rea</w:t>
      </w:r>
      <w:r w:rsidR="00A974EB" w:rsidRPr="00EB7DBC">
        <w:rPr>
          <w:rFonts w:cs="Arial"/>
          <w:sz w:val="24"/>
          <w:szCs w:val="24"/>
        </w:rPr>
        <w:t>s</w:t>
      </w:r>
      <w:r w:rsidR="00C91A05" w:rsidRPr="00EB7DBC">
        <w:rPr>
          <w:rFonts w:cs="Arial"/>
          <w:sz w:val="24"/>
          <w:szCs w:val="24"/>
        </w:rPr>
        <w:t xml:space="preserve"> (DA</w:t>
      </w:r>
      <w:r w:rsidR="001F5574" w:rsidRPr="00EB7DBC">
        <w:rPr>
          <w:rFonts w:cs="Arial"/>
          <w:sz w:val="24"/>
          <w:szCs w:val="24"/>
        </w:rPr>
        <w:t>s</w:t>
      </w:r>
      <w:r w:rsidR="00C91A05" w:rsidRPr="00EB7DBC">
        <w:rPr>
          <w:rFonts w:cs="Arial"/>
          <w:sz w:val="24"/>
          <w:szCs w:val="24"/>
        </w:rPr>
        <w:t xml:space="preserve">) </w:t>
      </w:r>
      <w:r w:rsidRPr="00EB7DBC">
        <w:rPr>
          <w:rFonts w:cs="Arial"/>
          <w:sz w:val="24"/>
          <w:szCs w:val="24"/>
        </w:rPr>
        <w:t>1104, 1106, 2103, 2108, 2119, 3101, 2101LA, 2109PB, 2120LA</w:t>
      </w:r>
      <w:r w:rsidR="00774348" w:rsidRPr="00EB7DBC">
        <w:rPr>
          <w:rFonts w:cs="Arial"/>
          <w:sz w:val="24"/>
          <w:szCs w:val="24"/>
        </w:rPr>
        <w:t xml:space="preserve"> and </w:t>
      </w:r>
      <w:r w:rsidRPr="00EB7DBC">
        <w:rPr>
          <w:rFonts w:cs="Arial"/>
          <w:sz w:val="24"/>
          <w:szCs w:val="24"/>
        </w:rPr>
        <w:t>3101PA</w:t>
      </w:r>
      <w:r w:rsidR="00653131" w:rsidRPr="00EB7DBC">
        <w:rPr>
          <w:rFonts w:cs="Arial"/>
          <w:sz w:val="24"/>
          <w:szCs w:val="24"/>
        </w:rPr>
        <w:t xml:space="preserve"> </w:t>
      </w:r>
      <w:r w:rsidR="001F5574" w:rsidRPr="00EB7DBC">
        <w:rPr>
          <w:rFonts w:cs="Arial"/>
          <w:sz w:val="24"/>
          <w:szCs w:val="24"/>
        </w:rPr>
        <w:t>in</w:t>
      </w:r>
      <w:r w:rsidR="00C91A05" w:rsidRPr="00EB7DBC">
        <w:rPr>
          <w:rFonts w:cs="Arial"/>
          <w:sz w:val="24"/>
          <w:szCs w:val="24"/>
        </w:rPr>
        <w:t xml:space="preserve"> the</w:t>
      </w:r>
      <w:r w:rsidRPr="00EB7DBC">
        <w:rPr>
          <w:rFonts w:cs="Arial"/>
          <w:sz w:val="24"/>
          <w:szCs w:val="24"/>
        </w:rPr>
        <w:t xml:space="preserve"> Bucksville (BSMRALBU</w:t>
      </w:r>
      <w:r w:rsidR="00C91A05" w:rsidRPr="00EB7DBC">
        <w:rPr>
          <w:rFonts w:cs="Arial"/>
          <w:sz w:val="24"/>
          <w:szCs w:val="24"/>
        </w:rPr>
        <w:t>)</w:t>
      </w:r>
      <w:r w:rsidR="001F5574" w:rsidRPr="00EB7DBC">
        <w:rPr>
          <w:rFonts w:cs="Arial"/>
          <w:sz w:val="24"/>
          <w:szCs w:val="24"/>
        </w:rPr>
        <w:t xml:space="preserve"> </w:t>
      </w:r>
      <w:r w:rsidR="00A40FC3" w:rsidRPr="00EB7DBC">
        <w:rPr>
          <w:rFonts w:cs="Arial"/>
          <w:sz w:val="24"/>
          <w:szCs w:val="24"/>
        </w:rPr>
        <w:t>W</w:t>
      </w:r>
      <w:r w:rsidR="001F5574" w:rsidRPr="00EB7DBC">
        <w:rPr>
          <w:rFonts w:cs="Arial"/>
          <w:sz w:val="24"/>
          <w:szCs w:val="24"/>
        </w:rPr>
        <w:t xml:space="preserve">ire </w:t>
      </w:r>
      <w:r w:rsidR="00A40FC3" w:rsidRPr="00EB7DBC">
        <w:rPr>
          <w:rFonts w:cs="Arial"/>
          <w:sz w:val="24"/>
          <w:szCs w:val="24"/>
        </w:rPr>
        <w:t>C</w:t>
      </w:r>
      <w:r w:rsidR="001F5574" w:rsidRPr="00EB7DBC">
        <w:rPr>
          <w:rFonts w:cs="Arial"/>
          <w:sz w:val="24"/>
          <w:szCs w:val="24"/>
        </w:rPr>
        <w:t>enter</w:t>
      </w:r>
      <w:r w:rsidR="00E647E4" w:rsidRPr="00EB7DBC">
        <w:rPr>
          <w:rFonts w:cs="Arial"/>
          <w:sz w:val="24"/>
          <w:szCs w:val="24"/>
        </w:rPr>
        <w:t xml:space="preserve"> due to</w:t>
      </w:r>
      <w:r w:rsidR="00B6548D">
        <w:rPr>
          <w:rFonts w:cs="Arial"/>
          <w:sz w:val="24"/>
          <w:szCs w:val="24"/>
        </w:rPr>
        <w:t xml:space="preserve"> a</w:t>
      </w:r>
      <w:r w:rsidR="00E647E4" w:rsidRPr="00EB7DBC">
        <w:rPr>
          <w:rFonts w:cs="Arial"/>
          <w:sz w:val="24"/>
          <w:szCs w:val="24"/>
        </w:rPr>
        <w:t xml:space="preserve"> planned</w:t>
      </w:r>
      <w:r w:rsidRPr="00EB7DBC">
        <w:rPr>
          <w:rFonts w:cs="Arial"/>
          <w:sz w:val="24"/>
          <w:szCs w:val="24"/>
        </w:rPr>
        <w:t xml:space="preserve"> Alabama Department of Transportation (ALDOT) </w:t>
      </w:r>
      <w:r w:rsidR="00B631FC" w:rsidRPr="00EB7DBC">
        <w:rPr>
          <w:rFonts w:cs="Arial"/>
          <w:sz w:val="24"/>
          <w:szCs w:val="24"/>
        </w:rPr>
        <w:t>r</w:t>
      </w:r>
      <w:r w:rsidR="00E647E4" w:rsidRPr="00EB7DBC">
        <w:rPr>
          <w:rFonts w:cs="Arial"/>
          <w:sz w:val="24"/>
          <w:szCs w:val="24"/>
        </w:rPr>
        <w:t>oad</w:t>
      </w:r>
      <w:r w:rsidR="00F37A90" w:rsidRPr="00EB7DBC">
        <w:rPr>
          <w:rFonts w:cs="Arial"/>
          <w:sz w:val="24"/>
          <w:szCs w:val="24"/>
        </w:rPr>
        <w:t xml:space="preserve"> </w:t>
      </w:r>
      <w:r w:rsidRPr="00EB7DBC">
        <w:rPr>
          <w:rFonts w:cs="Arial"/>
          <w:sz w:val="24"/>
          <w:szCs w:val="24"/>
        </w:rPr>
        <w:t xml:space="preserve">widening </w:t>
      </w:r>
      <w:r w:rsidR="00F37A90" w:rsidRPr="00EB7DBC">
        <w:rPr>
          <w:rFonts w:cs="Arial"/>
          <w:sz w:val="24"/>
          <w:szCs w:val="24"/>
        </w:rPr>
        <w:t>reconstruction project</w:t>
      </w:r>
      <w:r w:rsidRPr="00EB7DBC">
        <w:rPr>
          <w:rFonts w:cs="Arial"/>
          <w:sz w:val="24"/>
          <w:szCs w:val="24"/>
        </w:rPr>
        <w:t xml:space="preserve"> a</w:t>
      </w:r>
      <w:r w:rsidR="00B631FC" w:rsidRPr="00EB7DBC">
        <w:rPr>
          <w:rFonts w:cs="Arial"/>
          <w:sz w:val="24"/>
          <w:szCs w:val="24"/>
        </w:rPr>
        <w:t xml:space="preserve">t </w:t>
      </w:r>
      <w:r w:rsidR="00774348" w:rsidRPr="00EB7DBC">
        <w:rPr>
          <w:rFonts w:cs="Arial"/>
          <w:sz w:val="24"/>
          <w:szCs w:val="24"/>
        </w:rPr>
        <w:t>the</w:t>
      </w:r>
      <w:r w:rsidRPr="00EB7DBC">
        <w:rPr>
          <w:rFonts w:cs="Arial"/>
          <w:sz w:val="24"/>
          <w:szCs w:val="24"/>
        </w:rPr>
        <w:t xml:space="preserve"> 6400 block of Old Tuscaloosa Road</w:t>
      </w:r>
      <w:r w:rsidR="00A84A16" w:rsidRPr="00EB7DBC">
        <w:rPr>
          <w:rFonts w:cs="Arial"/>
          <w:sz w:val="24"/>
          <w:szCs w:val="24"/>
        </w:rPr>
        <w:t>.</w:t>
      </w:r>
      <w:r w:rsidR="00E647E4" w:rsidRPr="00EB7DBC">
        <w:rPr>
          <w:rFonts w:cs="Arial"/>
          <w:sz w:val="24"/>
          <w:szCs w:val="24"/>
        </w:rPr>
        <w:t xml:space="preserve"> </w:t>
      </w:r>
      <w:r w:rsidR="00E17534" w:rsidRPr="00EB7DBC">
        <w:rPr>
          <w:rFonts w:cs="Arial"/>
          <w:sz w:val="24"/>
          <w:szCs w:val="24"/>
        </w:rPr>
        <w:t>AT&amp;T</w:t>
      </w:r>
      <w:r w:rsidRPr="00EB7DBC">
        <w:rPr>
          <w:rFonts w:cs="Arial"/>
          <w:sz w:val="24"/>
          <w:szCs w:val="24"/>
        </w:rPr>
        <w:t xml:space="preserve"> Alabama</w:t>
      </w:r>
      <w:r w:rsidR="00E17534" w:rsidRPr="00EB7DBC">
        <w:rPr>
          <w:rFonts w:cs="Arial"/>
          <w:sz w:val="24"/>
          <w:szCs w:val="24"/>
        </w:rPr>
        <w:t xml:space="preserve"> will be adjusting its facilities during the road </w:t>
      </w:r>
      <w:r w:rsidRPr="00EB7DBC">
        <w:rPr>
          <w:rFonts w:cs="Arial"/>
          <w:sz w:val="24"/>
          <w:szCs w:val="24"/>
        </w:rPr>
        <w:t>widening</w:t>
      </w:r>
      <w:r w:rsidR="00E17534" w:rsidRPr="00EB7DBC">
        <w:rPr>
          <w:rFonts w:cs="Arial"/>
          <w:sz w:val="24"/>
          <w:szCs w:val="24"/>
        </w:rPr>
        <w:t>.</w:t>
      </w:r>
    </w:p>
    <w:p w14:paraId="32D1F3CD" w14:textId="77777777" w:rsidR="004D49F6" w:rsidRPr="00EB7DBC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2A9AE6CD" w:rsidR="00EF681E" w:rsidRPr="00EB7DBC" w:rsidRDefault="004D49F6" w:rsidP="004D49F6">
      <w:pPr>
        <w:jc w:val="both"/>
        <w:rPr>
          <w:sz w:val="24"/>
          <w:szCs w:val="24"/>
        </w:rPr>
      </w:pPr>
      <w:r w:rsidRPr="00EB7DBC">
        <w:rPr>
          <w:rFonts w:cs="Arial"/>
          <w:sz w:val="24"/>
          <w:szCs w:val="24"/>
        </w:rPr>
        <w:t>AT&amp;T</w:t>
      </w:r>
      <w:r w:rsidR="00EB7DBC" w:rsidRPr="00EB7DBC">
        <w:rPr>
          <w:rFonts w:cs="Arial"/>
          <w:sz w:val="24"/>
          <w:szCs w:val="24"/>
        </w:rPr>
        <w:t xml:space="preserve"> Alabama</w:t>
      </w:r>
      <w:r w:rsidRPr="00EB7DBC">
        <w:rPr>
          <w:rFonts w:cs="Arial"/>
          <w:sz w:val="24"/>
          <w:szCs w:val="24"/>
        </w:rPr>
        <w:t xml:space="preserve"> </w:t>
      </w:r>
      <w:r w:rsidR="001F5574" w:rsidRPr="00EB7DBC">
        <w:rPr>
          <w:rFonts w:cs="Arial"/>
          <w:sz w:val="24"/>
          <w:szCs w:val="24"/>
        </w:rPr>
        <w:t>plans to continue providing service to these DAs using</w:t>
      </w:r>
      <w:r w:rsidR="001F5574" w:rsidRPr="00EB7DBC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EB7DBC">
        <w:rPr>
          <w:rFonts w:cs="Arial"/>
          <w:sz w:val="24"/>
          <w:szCs w:val="24"/>
        </w:rPr>
        <w:t>.</w:t>
      </w:r>
    </w:p>
    <w:p w14:paraId="13DB5E33" w14:textId="77777777" w:rsidR="00F5403A" w:rsidRPr="00EB7DB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EB7DBC" w:rsidRDefault="00744CC6" w:rsidP="008B1063">
      <w:pPr>
        <w:jc w:val="both"/>
        <w:rPr>
          <w:rFonts w:cs="Arial"/>
          <w:b/>
          <w:sz w:val="24"/>
          <w:szCs w:val="24"/>
        </w:rPr>
      </w:pPr>
      <w:r w:rsidRPr="00EB7DB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51BDF387" w:rsidR="00744CC6" w:rsidRDefault="001F5574" w:rsidP="008B1063">
      <w:pPr>
        <w:jc w:val="both"/>
        <w:rPr>
          <w:rFonts w:cs="Arial"/>
          <w:sz w:val="24"/>
          <w:szCs w:val="24"/>
        </w:rPr>
      </w:pPr>
      <w:r w:rsidRPr="00EB7DBC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EB7DBC">
        <w:rPr>
          <w:rFonts w:cs="Arial"/>
          <w:sz w:val="24"/>
          <w:szCs w:val="24"/>
        </w:rPr>
        <w:t>L</w:t>
      </w:r>
      <w:r w:rsidRPr="00EB7DBC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EB7DBC">
        <w:rPr>
          <w:rFonts w:cs="Arial"/>
          <w:sz w:val="24"/>
          <w:szCs w:val="24"/>
        </w:rPr>
        <w:t>T&amp;T</w:t>
      </w:r>
      <w:r w:rsidR="00EB7DBC" w:rsidRPr="00EB7DBC">
        <w:rPr>
          <w:rFonts w:cs="Arial"/>
          <w:sz w:val="24"/>
          <w:szCs w:val="24"/>
        </w:rPr>
        <w:t xml:space="preserve"> Alabama</w:t>
      </w:r>
      <w:r w:rsidRPr="00EB7DBC">
        <w:rPr>
          <w:rFonts w:cs="Arial"/>
          <w:sz w:val="24"/>
          <w:szCs w:val="24"/>
        </w:rPr>
        <w:t>’s</w:t>
      </w:r>
      <w:r w:rsidR="00A974EB" w:rsidRPr="00EB7DBC">
        <w:rPr>
          <w:rFonts w:cs="Arial"/>
          <w:sz w:val="24"/>
          <w:szCs w:val="24"/>
        </w:rPr>
        <w:t xml:space="preserve"> </w:t>
      </w:r>
      <w:r w:rsidRPr="00EB7DBC">
        <w:rPr>
          <w:rFonts w:cs="Arial"/>
          <w:sz w:val="24"/>
          <w:szCs w:val="24"/>
        </w:rPr>
        <w:t>records indicate there are</w:t>
      </w:r>
      <w:r w:rsidR="00E17534" w:rsidRPr="00EB7DBC">
        <w:rPr>
          <w:rFonts w:cs="Arial"/>
          <w:sz w:val="24"/>
          <w:szCs w:val="24"/>
        </w:rPr>
        <w:t xml:space="preserve"> 2</w:t>
      </w:r>
      <w:r w:rsidR="00EB7DBC" w:rsidRPr="00EB7DBC">
        <w:rPr>
          <w:rFonts w:cs="Arial"/>
          <w:sz w:val="24"/>
          <w:szCs w:val="24"/>
        </w:rPr>
        <w:t>46</w:t>
      </w:r>
      <w:r w:rsidRPr="00EB7DBC">
        <w:rPr>
          <w:rFonts w:cs="Arial"/>
          <w:sz w:val="24"/>
          <w:szCs w:val="24"/>
        </w:rPr>
        <w:t xml:space="preserve"> working circuits, </w:t>
      </w:r>
      <w:r w:rsidR="00C142B4" w:rsidRPr="00EB7DBC">
        <w:rPr>
          <w:rFonts w:cs="Arial"/>
          <w:sz w:val="24"/>
          <w:szCs w:val="24"/>
        </w:rPr>
        <w:t>none of which a</w:t>
      </w:r>
      <w:r w:rsidR="00E17534" w:rsidRPr="00EB7DBC">
        <w:rPr>
          <w:rFonts w:cs="Arial"/>
          <w:sz w:val="24"/>
          <w:szCs w:val="24"/>
        </w:rPr>
        <w:t>re</w:t>
      </w:r>
      <w:r w:rsidR="00C142B4" w:rsidRPr="00EB7DBC">
        <w:rPr>
          <w:rFonts w:cs="Arial"/>
          <w:sz w:val="24"/>
          <w:szCs w:val="24"/>
        </w:rPr>
        <w:t xml:space="preserve"> </w:t>
      </w:r>
      <w:r w:rsidRPr="00EB7DBC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EB7DBC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5EF64D90" w:rsidR="00C142B4" w:rsidRPr="00750922" w:rsidRDefault="00721458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7" w:dyaOrig="993" w14:anchorId="2A0A70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pt;height:49.6pt" o:ole="">
            <v:imagedata r:id="rId13" o:title=""/>
          </v:shape>
          <o:OLEObject Type="Embed" ProgID="Excel.Sheet.12" ShapeID="_x0000_i1025" DrawAspect="Icon" ObjectID="_1838795106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323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4F3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3ACC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2A97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2C22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1684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21458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4348"/>
    <w:rsid w:val="00777C51"/>
    <w:rsid w:val="007820B5"/>
    <w:rsid w:val="007851BB"/>
    <w:rsid w:val="00787EB0"/>
    <w:rsid w:val="00787ED3"/>
    <w:rsid w:val="00787F01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572E5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0ACE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4A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31FC"/>
    <w:rsid w:val="00B646DF"/>
    <w:rsid w:val="00B6525D"/>
    <w:rsid w:val="00B6548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3116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46ED1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B15"/>
    <w:rsid w:val="00E10F9E"/>
    <w:rsid w:val="00E1283F"/>
    <w:rsid w:val="00E12B51"/>
    <w:rsid w:val="00E15ACC"/>
    <w:rsid w:val="00E17534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4AC4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B7DB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2553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01684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87F01"/>
    <w:rsid w:val="007C5C66"/>
    <w:rsid w:val="007D6CA1"/>
    <w:rsid w:val="00855C80"/>
    <w:rsid w:val="008572E5"/>
    <w:rsid w:val="00857E5D"/>
    <w:rsid w:val="00897501"/>
    <w:rsid w:val="008C1A8F"/>
    <w:rsid w:val="009012F3"/>
    <w:rsid w:val="00903FB0"/>
    <w:rsid w:val="00910C00"/>
    <w:rsid w:val="00916808"/>
    <w:rsid w:val="00970AC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03F9"/>
    <w:rsid w:val="00B724A9"/>
    <w:rsid w:val="00B726C9"/>
    <w:rsid w:val="00B97A95"/>
    <w:rsid w:val="00BD4C0E"/>
    <w:rsid w:val="00C03116"/>
    <w:rsid w:val="00C17D3D"/>
    <w:rsid w:val="00C948E5"/>
    <w:rsid w:val="00CA2D73"/>
    <w:rsid w:val="00CD3863"/>
    <w:rsid w:val="00D15621"/>
    <w:rsid w:val="00D35FC3"/>
    <w:rsid w:val="00D43548"/>
    <w:rsid w:val="00D46ED1"/>
    <w:rsid w:val="00D5116B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2553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259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1977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6</cp:revision>
  <cp:lastPrinted>2019-03-07T19:09:00Z</cp:lastPrinted>
  <dcterms:created xsi:type="dcterms:W3CDTF">2026-04-23T18:21:00Z</dcterms:created>
  <dcterms:modified xsi:type="dcterms:W3CDTF">2026-04-27T16:39:00Z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