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6EF81AA5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0E3BF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0E3BF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0E3BF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0E3BFF" w:rsidRPr="000E3BF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0375</w:t>
                </w:r>
                <w:r w:rsidR="00491A19" w:rsidRPr="000E3BF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3F53A7F3" w:rsidR="00A61808" w:rsidRPr="00091F7B" w:rsidRDefault="000E3BFF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4/14/2026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0E1465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4804175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230E7A4C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480E0496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FD49A1A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7179DE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0E1465" w:rsidRPr="00091F7B" w:rsidRDefault="000E1465" w:rsidP="000E1465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21CC6625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91F7B">
        <w:rPr>
          <w:rFonts w:ascii="Arial Narrow" w:hAnsi="Arial Narrow" w:cs="Arial"/>
          <w:sz w:val="24"/>
          <w:szCs w:val="24"/>
        </w:rPr>
        <w:t>On or afte</w:t>
      </w:r>
      <w:r w:rsidR="000E3BFF">
        <w:rPr>
          <w:rFonts w:ascii="Arial Narrow" w:hAnsi="Arial Narrow" w:cs="Arial"/>
          <w:sz w:val="24"/>
          <w:szCs w:val="24"/>
        </w:rPr>
        <w:t>r August 12,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F444B0" w14:textId="23E77CB4" w:rsidR="0061593E" w:rsidRPr="000E3BFF" w:rsidRDefault="00CC1ED5" w:rsidP="000E3BFF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E3BFF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E3BFF">
        <w:rPr>
          <w:rFonts w:ascii="Arial Narrow" w:hAnsi="Arial Narrow" w:cs="Arial"/>
          <w:sz w:val="24"/>
          <w:szCs w:val="24"/>
        </w:rPr>
        <w:t>California</w:t>
      </w:r>
      <w:r w:rsidR="00FD14FB" w:rsidRPr="000E3BFF">
        <w:rPr>
          <w:rFonts w:ascii="Arial Narrow" w:hAnsi="Arial Narrow" w:cs="Arial"/>
          <w:sz w:val="24"/>
          <w:szCs w:val="24"/>
        </w:rPr>
        <w:t xml:space="preserve"> (AT&amp;T California)</w:t>
      </w:r>
      <w:r w:rsidRPr="000E3BFF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E3BFF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E3BFF">
        <w:rPr>
          <w:rFonts w:ascii="Arial Narrow" w:hAnsi="Arial Narrow" w:cs="Arial"/>
          <w:sz w:val="24"/>
          <w:szCs w:val="24"/>
        </w:rPr>
        <w:t>serving</w:t>
      </w:r>
      <w:r w:rsidR="00E27E1A" w:rsidRPr="000E3BFF">
        <w:rPr>
          <w:rFonts w:ascii="Arial Narrow" w:hAnsi="Arial Narrow"/>
          <w:sz w:val="24"/>
          <w:szCs w:val="24"/>
        </w:rPr>
        <w:t xml:space="preserve"> </w:t>
      </w:r>
      <w:r w:rsidR="00061D45" w:rsidRPr="000E3BFF">
        <w:rPr>
          <w:rFonts w:ascii="Arial Narrow" w:hAnsi="Arial Narrow"/>
          <w:sz w:val="24"/>
          <w:szCs w:val="24"/>
        </w:rPr>
        <w:t>D</w:t>
      </w:r>
      <w:r w:rsidR="00E27E1A" w:rsidRPr="000E3BFF">
        <w:rPr>
          <w:rFonts w:ascii="Arial Narrow" w:hAnsi="Arial Narrow"/>
          <w:sz w:val="24"/>
          <w:szCs w:val="24"/>
        </w:rPr>
        <w:t xml:space="preserve">istribution </w:t>
      </w:r>
      <w:r w:rsidR="00061D45" w:rsidRPr="000E3BFF">
        <w:rPr>
          <w:rFonts w:ascii="Arial Narrow" w:hAnsi="Arial Narrow"/>
          <w:sz w:val="24"/>
          <w:szCs w:val="24"/>
        </w:rPr>
        <w:t>A</w:t>
      </w:r>
      <w:r w:rsidR="00E27E1A" w:rsidRPr="000E3BFF">
        <w:rPr>
          <w:rFonts w:ascii="Arial Narrow" w:hAnsi="Arial Narrow"/>
          <w:sz w:val="24"/>
          <w:szCs w:val="24"/>
        </w:rPr>
        <w:t>rea</w:t>
      </w:r>
      <w:r w:rsidR="00D03676" w:rsidRPr="000E3BFF">
        <w:rPr>
          <w:rFonts w:ascii="Arial Narrow" w:hAnsi="Arial Narrow"/>
          <w:sz w:val="24"/>
          <w:szCs w:val="24"/>
        </w:rPr>
        <w:t>s</w:t>
      </w:r>
      <w:r w:rsidR="00E27E1A" w:rsidRPr="000E3BFF">
        <w:rPr>
          <w:rFonts w:ascii="Arial Narrow" w:hAnsi="Arial Narrow"/>
          <w:sz w:val="24"/>
          <w:szCs w:val="24"/>
        </w:rPr>
        <w:t xml:space="preserve"> (DA</w:t>
      </w:r>
      <w:r w:rsidR="00634099" w:rsidRPr="000E3BFF">
        <w:rPr>
          <w:rFonts w:ascii="Arial Narrow" w:hAnsi="Arial Narrow"/>
          <w:sz w:val="24"/>
          <w:szCs w:val="24"/>
        </w:rPr>
        <w:t>s</w:t>
      </w:r>
      <w:bookmarkEnd w:id="4"/>
      <w:r w:rsidR="0075514F" w:rsidRPr="000E3BFF">
        <w:rPr>
          <w:rFonts w:ascii="Arial Narrow" w:hAnsi="Arial Narrow"/>
          <w:sz w:val="24"/>
          <w:szCs w:val="24"/>
        </w:rPr>
        <w:t>)</w:t>
      </w:r>
      <w:r w:rsidR="000E3BFF" w:rsidRPr="000E3BFF">
        <w:rPr>
          <w:rFonts w:ascii="Arial Narrow" w:hAnsi="Arial Narrow"/>
          <w:sz w:val="24"/>
          <w:szCs w:val="24"/>
        </w:rPr>
        <w:t xml:space="preserve"> 210526, 210652, 211351, 211408, 212103, 511633, 511677, 512610, 2105LA, 2106LC, 2113LA and 2121LB </w:t>
      </w:r>
      <w:r w:rsidR="002777A5" w:rsidRPr="000E3BFF">
        <w:rPr>
          <w:rFonts w:ascii="Arial Narrow" w:hAnsi="Arial Narrow"/>
          <w:sz w:val="24"/>
          <w:szCs w:val="24"/>
        </w:rPr>
        <w:t xml:space="preserve"> </w:t>
      </w:r>
      <w:r w:rsidR="00E27E1A" w:rsidRPr="000E3BFF">
        <w:rPr>
          <w:rFonts w:ascii="Arial Narrow" w:hAnsi="Arial Narrow"/>
          <w:sz w:val="24"/>
          <w:szCs w:val="24"/>
        </w:rPr>
        <w:t xml:space="preserve">in the </w:t>
      </w:r>
      <w:r w:rsidR="000E3BFF" w:rsidRPr="000E3BFF">
        <w:rPr>
          <w:rFonts w:ascii="Arial Narrow" w:hAnsi="Arial Narrow"/>
          <w:sz w:val="24"/>
          <w:szCs w:val="24"/>
        </w:rPr>
        <w:t>Normandy</w:t>
      </w:r>
      <w:r w:rsidR="00E27E1A" w:rsidRPr="000E3BFF">
        <w:rPr>
          <w:rFonts w:ascii="Arial Narrow" w:hAnsi="Arial Narrow"/>
          <w:sz w:val="24"/>
          <w:szCs w:val="24"/>
        </w:rPr>
        <w:t xml:space="preserve"> </w:t>
      </w:r>
      <w:r w:rsidR="006A7B38" w:rsidRPr="000E3BFF">
        <w:rPr>
          <w:rFonts w:ascii="Arial Narrow" w:hAnsi="Arial Narrow"/>
          <w:sz w:val="24"/>
          <w:szCs w:val="24"/>
        </w:rPr>
        <w:t>W</w:t>
      </w:r>
      <w:r w:rsidR="00E27E1A" w:rsidRPr="000E3BFF">
        <w:rPr>
          <w:rFonts w:ascii="Arial Narrow" w:hAnsi="Arial Narrow"/>
          <w:sz w:val="24"/>
          <w:szCs w:val="24"/>
        </w:rPr>
        <w:t xml:space="preserve">ire </w:t>
      </w:r>
      <w:r w:rsidR="006A7B38" w:rsidRPr="000E3BFF">
        <w:rPr>
          <w:rFonts w:ascii="Arial Narrow" w:hAnsi="Arial Narrow"/>
          <w:sz w:val="24"/>
          <w:szCs w:val="24"/>
        </w:rPr>
        <w:t>C</w:t>
      </w:r>
      <w:r w:rsidR="00E27E1A" w:rsidRPr="000E3BFF">
        <w:rPr>
          <w:rFonts w:ascii="Arial Narrow" w:hAnsi="Arial Narrow"/>
          <w:sz w:val="24"/>
          <w:szCs w:val="24"/>
        </w:rPr>
        <w:t>enter (</w:t>
      </w:r>
      <w:r w:rsidR="000E3BFF" w:rsidRPr="000E3BFF">
        <w:rPr>
          <w:rFonts w:ascii="Arial Narrow" w:hAnsi="Arial Narrow"/>
          <w:sz w:val="24"/>
          <w:szCs w:val="24"/>
        </w:rPr>
        <w:t>LSANCA12</w:t>
      </w:r>
      <w:r w:rsidR="00E27E1A" w:rsidRPr="000E3BFF">
        <w:rPr>
          <w:rFonts w:ascii="Arial Narrow" w:hAnsi="Arial Narrow"/>
          <w:sz w:val="24"/>
          <w:szCs w:val="24"/>
        </w:rPr>
        <w:t>)</w:t>
      </w:r>
      <w:r w:rsidR="000E3BFF" w:rsidRPr="000E3BFF">
        <w:rPr>
          <w:rFonts w:ascii="Arial Narrow" w:hAnsi="Arial Narrow"/>
          <w:sz w:val="24"/>
          <w:szCs w:val="24"/>
        </w:rPr>
        <w:t>.</w:t>
      </w:r>
    </w:p>
    <w:p w14:paraId="097F704E" w14:textId="77777777" w:rsidR="000E3BFF" w:rsidRPr="000E3BFF" w:rsidRDefault="000E3BFF" w:rsidP="000E3BFF">
      <w:pPr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0E3BF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E3BFF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E3BFF">
        <w:rPr>
          <w:rFonts w:ascii="Arial Narrow" w:hAnsi="Arial Narrow"/>
          <w:sz w:val="24"/>
          <w:szCs w:val="24"/>
        </w:rPr>
        <w:t>cables</w:t>
      </w:r>
      <w:r w:rsidRPr="000E3BFF">
        <w:rPr>
          <w:rFonts w:ascii="Arial Narrow" w:hAnsi="Arial Narrow"/>
          <w:sz w:val="24"/>
          <w:szCs w:val="24"/>
        </w:rPr>
        <w:t xml:space="preserve"> serving </w:t>
      </w:r>
      <w:r w:rsidR="004A6487" w:rsidRPr="000E3BFF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E3BFF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E3BF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E3BFF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E3BFF">
        <w:rPr>
          <w:rFonts w:ascii="Arial Narrow" w:hAnsi="Arial Narrow"/>
          <w:sz w:val="24"/>
          <w:szCs w:val="24"/>
        </w:rPr>
        <w:t>these</w:t>
      </w:r>
      <w:r w:rsidRPr="000E3BFF">
        <w:rPr>
          <w:rFonts w:ascii="Arial Narrow" w:hAnsi="Arial Narrow"/>
          <w:sz w:val="24"/>
          <w:szCs w:val="24"/>
        </w:rPr>
        <w:t xml:space="preserve"> DA</w:t>
      </w:r>
      <w:r w:rsidR="002F7A1B" w:rsidRPr="000E3BFF">
        <w:rPr>
          <w:rFonts w:ascii="Arial Narrow" w:hAnsi="Arial Narrow"/>
          <w:sz w:val="24"/>
          <w:szCs w:val="24"/>
        </w:rPr>
        <w:t>s</w:t>
      </w:r>
      <w:r w:rsidRPr="000E3BFF">
        <w:rPr>
          <w:rFonts w:ascii="Arial Narrow" w:hAnsi="Arial Narrow"/>
          <w:sz w:val="24"/>
          <w:szCs w:val="24"/>
        </w:rPr>
        <w:t xml:space="preserve">, </w:t>
      </w:r>
      <w:r w:rsidR="00E27E1A" w:rsidRPr="000E3BFF">
        <w:rPr>
          <w:rFonts w:ascii="Arial Narrow" w:hAnsi="Arial Narrow"/>
          <w:sz w:val="24"/>
          <w:szCs w:val="24"/>
        </w:rPr>
        <w:t xml:space="preserve">AT&amp;T </w:t>
      </w:r>
      <w:r w:rsidR="0054117E" w:rsidRPr="000E3BFF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E3BFF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E3BFF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E3BFF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E3BFF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21992E5A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E3BFF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E3BFF">
        <w:rPr>
          <w:rFonts w:ascii="Arial Narrow" w:hAnsi="Arial Narrow" w:cs="Arial"/>
          <w:sz w:val="24"/>
          <w:szCs w:val="24"/>
        </w:rPr>
        <w:t>in</w:t>
      </w:r>
      <w:r w:rsidRPr="000E3BFF">
        <w:rPr>
          <w:rFonts w:ascii="Arial Narrow" w:hAnsi="Arial Narrow" w:cs="Arial"/>
          <w:sz w:val="24"/>
          <w:szCs w:val="24"/>
        </w:rPr>
        <w:t xml:space="preserve"> </w:t>
      </w:r>
      <w:r w:rsidR="00CB3F93" w:rsidRPr="000E3BFF">
        <w:rPr>
          <w:rFonts w:ascii="Arial Narrow" w:hAnsi="Arial Narrow" w:cs="Arial"/>
          <w:sz w:val="24"/>
          <w:szCs w:val="24"/>
        </w:rPr>
        <w:t>these</w:t>
      </w:r>
      <w:r w:rsidRPr="000E3BFF">
        <w:rPr>
          <w:rFonts w:ascii="Arial Narrow" w:hAnsi="Arial Narrow" w:cs="Arial"/>
          <w:sz w:val="24"/>
          <w:szCs w:val="24"/>
        </w:rPr>
        <w:t xml:space="preserve"> DA</w:t>
      </w:r>
      <w:r w:rsidR="00CB3F93" w:rsidRPr="000E3BFF">
        <w:rPr>
          <w:rFonts w:ascii="Arial Narrow" w:hAnsi="Arial Narrow" w:cs="Arial"/>
          <w:sz w:val="24"/>
          <w:szCs w:val="24"/>
        </w:rPr>
        <w:t>s</w:t>
      </w:r>
      <w:r w:rsidRPr="000E3BFF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E3BFF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E3BFF">
        <w:rPr>
          <w:rFonts w:ascii="Arial Narrow" w:hAnsi="Arial Narrow" w:cs="Arial"/>
          <w:sz w:val="24"/>
          <w:szCs w:val="24"/>
        </w:rPr>
        <w:t>California’s records</w:t>
      </w:r>
      <w:r w:rsidRPr="000E3BFF">
        <w:rPr>
          <w:rFonts w:ascii="Arial Narrow" w:hAnsi="Arial Narrow" w:cs="Arial"/>
          <w:sz w:val="24"/>
          <w:szCs w:val="24"/>
        </w:rPr>
        <w:t xml:space="preserve"> indicate a total of </w:t>
      </w:r>
      <w:r w:rsidR="000E3BFF" w:rsidRPr="000E3BFF">
        <w:rPr>
          <w:rFonts w:ascii="Arial Narrow" w:hAnsi="Arial Narrow" w:cs="Arial"/>
          <w:sz w:val="24"/>
          <w:szCs w:val="24"/>
        </w:rPr>
        <w:t>118</w:t>
      </w:r>
      <w:r w:rsidR="00FE67C6" w:rsidRPr="000E3BFF">
        <w:rPr>
          <w:rFonts w:ascii="Arial Narrow" w:hAnsi="Arial Narrow" w:cs="Arial"/>
          <w:sz w:val="24"/>
          <w:szCs w:val="24"/>
        </w:rPr>
        <w:t xml:space="preserve"> assigned</w:t>
      </w:r>
      <w:r w:rsidRPr="000E3BFF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0E3BFF">
        <w:rPr>
          <w:rFonts w:ascii="Arial Narrow" w:hAnsi="Arial Narrow" w:cs="Arial"/>
          <w:sz w:val="24"/>
          <w:szCs w:val="24"/>
        </w:rPr>
        <w:t>none</w:t>
      </w:r>
      <w:r w:rsidRPr="000E3BFF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0E3BFF">
        <w:rPr>
          <w:rFonts w:ascii="Arial Narrow" w:hAnsi="Arial Narrow" w:cs="Arial"/>
          <w:sz w:val="24"/>
          <w:szCs w:val="24"/>
        </w:rPr>
        <w:t>are</w:t>
      </w:r>
      <w:r w:rsidR="003C343A" w:rsidRPr="000E3BFF">
        <w:rPr>
          <w:rFonts w:ascii="Arial Narrow" w:hAnsi="Arial Narrow" w:cs="Arial"/>
          <w:sz w:val="24"/>
          <w:szCs w:val="24"/>
        </w:rPr>
        <w:t xml:space="preserve"> </w:t>
      </w:r>
      <w:r w:rsidRPr="000E3BFF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0E3BFF">
        <w:rPr>
          <w:rFonts w:ascii="Arial Narrow" w:hAnsi="Arial Narrow" w:cs="Arial"/>
          <w:sz w:val="24"/>
          <w:szCs w:val="24"/>
        </w:rPr>
        <w:t>circuit</w:t>
      </w:r>
      <w:r w:rsidR="00A86CD3" w:rsidRPr="000E3BFF">
        <w:rPr>
          <w:rFonts w:ascii="Arial Narrow" w:hAnsi="Arial Narrow" w:cs="Arial"/>
          <w:sz w:val="24"/>
          <w:szCs w:val="24"/>
        </w:rPr>
        <w:t>s</w:t>
      </w:r>
      <w:r w:rsidRPr="000E3BFF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0E3BFF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403B98AE" w:rsidR="00EB30F5" w:rsidRPr="00091F7B" w:rsidRDefault="000E3BFF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495D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5935093" r:id="rId13"/>
        </w:object>
      </w:r>
    </w:p>
    <w:p w14:paraId="3EF99E1E" w14:textId="54A02454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1BDF" w14:textId="77777777" w:rsidR="00346DFE" w:rsidRDefault="00346DFE">
      <w:r>
        <w:separator/>
      </w:r>
    </w:p>
  </w:endnote>
  <w:endnote w:type="continuationSeparator" w:id="0">
    <w:p w14:paraId="6105F607" w14:textId="77777777" w:rsidR="00346DFE" w:rsidRDefault="00346DFE">
      <w:r>
        <w:continuationSeparator/>
      </w:r>
    </w:p>
  </w:endnote>
  <w:endnote w:type="continuationNotice" w:id="1">
    <w:p w14:paraId="206F748E" w14:textId="77777777" w:rsidR="00346DFE" w:rsidRDefault="0034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7AAB97B2" w:rsidR="001810BB" w:rsidRDefault="001810BB">
    <w:pPr>
      <w:pStyle w:val="Footer"/>
    </w:pPr>
    <w:r>
      <w:t>RENT EVENT</w:t>
    </w:r>
    <w:r w:rsidR="00A647F5">
      <w:t>S</w:t>
    </w:r>
    <w:r>
      <w:t>:</w:t>
    </w:r>
    <w:r w:rsidR="00DF1B54">
      <w:t xml:space="preserve"> </w:t>
    </w:r>
    <w:r w:rsidR="000E3BFF">
      <w:t>27548, 27549, 27641, 27670, 27671, 27672, 27673, 27675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A86A" w14:textId="77777777" w:rsidR="00346DFE" w:rsidRDefault="00346DFE">
      <w:r>
        <w:separator/>
      </w:r>
    </w:p>
  </w:footnote>
  <w:footnote w:type="continuationSeparator" w:id="0">
    <w:p w14:paraId="2CAF15BA" w14:textId="77777777" w:rsidR="00346DFE" w:rsidRDefault="00346DFE">
      <w:r>
        <w:continuationSeparator/>
      </w:r>
    </w:p>
  </w:footnote>
  <w:footnote w:type="continuationNotice" w:id="1">
    <w:p w14:paraId="05CC718A" w14:textId="77777777" w:rsidR="00346DFE" w:rsidRDefault="00346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1465"/>
    <w:rsid w:val="000E3BFF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0D38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47656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2FEC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94CBD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4DBC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093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2B"/>
    <w:rsid w:val="00A47FC4"/>
    <w:rsid w:val="00A50985"/>
    <w:rsid w:val="00A51691"/>
    <w:rsid w:val="00A5798F"/>
    <w:rsid w:val="00A61808"/>
    <w:rsid w:val="00A631A7"/>
    <w:rsid w:val="00A647F5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5158"/>
    <w:rsid w:val="00C102F7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077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380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6FA7"/>
    <w:rsid w:val="00FB4022"/>
    <w:rsid w:val="00FB438C"/>
    <w:rsid w:val="00FB490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94CBD"/>
    <w:rsid w:val="006B5FC7"/>
    <w:rsid w:val="006B6CE1"/>
    <w:rsid w:val="006E1271"/>
    <w:rsid w:val="006E6AA7"/>
    <w:rsid w:val="0070675B"/>
    <w:rsid w:val="007270E7"/>
    <w:rsid w:val="00731D5B"/>
    <w:rsid w:val="00732957"/>
    <w:rsid w:val="007B4DBC"/>
    <w:rsid w:val="007D103F"/>
    <w:rsid w:val="007D6CA1"/>
    <w:rsid w:val="007E4128"/>
    <w:rsid w:val="007F2B67"/>
    <w:rsid w:val="007F2F90"/>
    <w:rsid w:val="00855C80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67380"/>
    <w:rsid w:val="00F77732"/>
    <w:rsid w:val="00FA19FE"/>
    <w:rsid w:val="00FB490C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1408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1613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2026-03-24T14:20:00Z</dcterms:created>
  <dcterms:modified xsi:type="dcterms:W3CDTF">2026-03-25T14:12:00Z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