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1D21DB1B" w:rsidR="00A61808" w:rsidRPr="00091F7B" w:rsidRDefault="00A61808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132DD1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</w:t>
                </w:r>
                <w:r w:rsidR="00306B14" w:rsidRPr="00132DD1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202</w:t>
                </w:r>
                <w:r w:rsidR="00D42158" w:rsidRPr="00132DD1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5</w:t>
                </w:r>
                <w:r w:rsidR="00132DD1" w:rsidRPr="00132DD1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0374</w:t>
                </w:r>
                <w:r w:rsidR="00491A19" w:rsidRPr="00132DD1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4CF805A5" w:rsidR="00A61808" w:rsidRPr="00091F7B" w:rsidRDefault="00602170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4/14/2026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0E1465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4804175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230E7A4C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480E0496" w:rsidR="000E1465" w:rsidRPr="00091F7B" w:rsidRDefault="000E1465" w:rsidP="000E146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0E1465" w:rsidRPr="00091F7B" w:rsidRDefault="000E1465" w:rsidP="000E146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FD49A1A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7179DE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0E1465" w:rsidRPr="00091F7B" w:rsidRDefault="000E1465" w:rsidP="000E1465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0391C10D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091F7B">
        <w:rPr>
          <w:rFonts w:ascii="Arial Narrow" w:hAnsi="Arial Narrow" w:cs="Arial"/>
          <w:sz w:val="24"/>
          <w:szCs w:val="24"/>
        </w:rPr>
        <w:t>On or afte</w:t>
      </w:r>
      <w:r w:rsidR="00602170">
        <w:rPr>
          <w:rFonts w:ascii="Arial Narrow" w:hAnsi="Arial Narrow" w:cs="Arial"/>
          <w:sz w:val="24"/>
          <w:szCs w:val="24"/>
        </w:rPr>
        <w:t>r August 12,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72361F58" w14:textId="684549C8" w:rsidR="00E43159" w:rsidRPr="00091F7B" w:rsidRDefault="00CC1ED5" w:rsidP="00E27E1A">
      <w:pPr>
        <w:jc w:val="both"/>
        <w:rPr>
          <w:rFonts w:ascii="Arial Narrow" w:hAnsi="Arial Narrow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3E3F9F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3E3F9F">
        <w:rPr>
          <w:rFonts w:ascii="Arial Narrow" w:hAnsi="Arial Narrow" w:cs="Arial"/>
          <w:sz w:val="24"/>
          <w:szCs w:val="24"/>
        </w:rPr>
        <w:t>California</w:t>
      </w:r>
      <w:r w:rsidR="00FD14FB" w:rsidRPr="003E3F9F">
        <w:rPr>
          <w:rFonts w:ascii="Arial Narrow" w:hAnsi="Arial Narrow" w:cs="Arial"/>
          <w:sz w:val="24"/>
          <w:szCs w:val="24"/>
        </w:rPr>
        <w:t xml:space="preserve"> (AT&amp;T California)</w:t>
      </w:r>
      <w:r w:rsidRPr="003E3F9F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3E3F9F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3E3F9F">
        <w:rPr>
          <w:rFonts w:ascii="Arial Narrow" w:hAnsi="Arial Narrow" w:cs="Arial"/>
          <w:sz w:val="24"/>
          <w:szCs w:val="24"/>
        </w:rPr>
        <w:t>serving</w:t>
      </w:r>
      <w:r w:rsidR="00E27E1A" w:rsidRPr="003E3F9F">
        <w:rPr>
          <w:rFonts w:ascii="Arial Narrow" w:hAnsi="Arial Narrow"/>
          <w:sz w:val="24"/>
          <w:szCs w:val="24"/>
        </w:rPr>
        <w:t xml:space="preserve"> </w:t>
      </w:r>
      <w:r w:rsidR="00061D45" w:rsidRPr="003E3F9F">
        <w:rPr>
          <w:rFonts w:ascii="Arial Narrow" w:hAnsi="Arial Narrow"/>
          <w:sz w:val="24"/>
          <w:szCs w:val="24"/>
        </w:rPr>
        <w:t>D</w:t>
      </w:r>
      <w:r w:rsidR="00E27E1A" w:rsidRPr="003E3F9F">
        <w:rPr>
          <w:rFonts w:ascii="Arial Narrow" w:hAnsi="Arial Narrow"/>
          <w:sz w:val="24"/>
          <w:szCs w:val="24"/>
        </w:rPr>
        <w:t xml:space="preserve">istribution </w:t>
      </w:r>
      <w:r w:rsidR="00061D45" w:rsidRPr="003E3F9F">
        <w:rPr>
          <w:rFonts w:ascii="Arial Narrow" w:hAnsi="Arial Narrow"/>
          <w:sz w:val="24"/>
          <w:szCs w:val="24"/>
        </w:rPr>
        <w:t>A</w:t>
      </w:r>
      <w:r w:rsidR="00E27E1A" w:rsidRPr="003E3F9F">
        <w:rPr>
          <w:rFonts w:ascii="Arial Narrow" w:hAnsi="Arial Narrow"/>
          <w:sz w:val="24"/>
          <w:szCs w:val="24"/>
        </w:rPr>
        <w:t>rea</w:t>
      </w:r>
      <w:r w:rsidR="00D03676" w:rsidRPr="003E3F9F">
        <w:rPr>
          <w:rFonts w:ascii="Arial Narrow" w:hAnsi="Arial Narrow"/>
          <w:sz w:val="24"/>
          <w:szCs w:val="24"/>
        </w:rPr>
        <w:t>s</w:t>
      </w:r>
      <w:r w:rsidR="00E27E1A" w:rsidRPr="003E3F9F">
        <w:rPr>
          <w:rFonts w:ascii="Arial Narrow" w:hAnsi="Arial Narrow"/>
          <w:sz w:val="24"/>
          <w:szCs w:val="24"/>
        </w:rPr>
        <w:t xml:space="preserve"> (DA</w:t>
      </w:r>
      <w:r w:rsidR="00634099" w:rsidRPr="003E3F9F">
        <w:rPr>
          <w:rFonts w:ascii="Arial Narrow" w:hAnsi="Arial Narrow"/>
          <w:sz w:val="24"/>
          <w:szCs w:val="24"/>
        </w:rPr>
        <w:t>s</w:t>
      </w:r>
      <w:bookmarkEnd w:id="4"/>
      <w:r w:rsidR="0075514F" w:rsidRPr="003E3F9F">
        <w:rPr>
          <w:rFonts w:ascii="Arial Narrow" w:hAnsi="Arial Narrow"/>
          <w:sz w:val="24"/>
          <w:szCs w:val="24"/>
        </w:rPr>
        <w:t>)</w:t>
      </w:r>
      <w:r w:rsidR="00C30FF9" w:rsidRPr="003E3F9F">
        <w:rPr>
          <w:rFonts w:ascii="Arial Narrow" w:hAnsi="Arial Narrow"/>
          <w:sz w:val="24"/>
          <w:szCs w:val="24"/>
        </w:rPr>
        <w:t>:</w:t>
      </w:r>
      <w:r w:rsidR="00C30FF9" w:rsidRPr="00091F7B">
        <w:rPr>
          <w:rFonts w:ascii="Arial Narrow" w:hAnsi="Arial Narrow"/>
          <w:sz w:val="24"/>
          <w:szCs w:val="24"/>
        </w:rPr>
        <w:t xml:space="preserve"> </w:t>
      </w:r>
    </w:p>
    <w:p w14:paraId="170188CA" w14:textId="77777777" w:rsidR="00E43159" w:rsidRPr="00091F7B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7991FA6B" w:rsidR="00CC77F6" w:rsidRPr="00091F7B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(DA) </w:t>
      </w:r>
      <w:r w:rsidR="00536ED5">
        <w:rPr>
          <w:rFonts w:ascii="Arial Narrow" w:hAnsi="Arial Narrow"/>
          <w:sz w:val="24"/>
          <w:szCs w:val="24"/>
        </w:rPr>
        <w:t>211235</w:t>
      </w:r>
      <w:r w:rsidR="002777A5" w:rsidRPr="00091F7B">
        <w:rPr>
          <w:rFonts w:ascii="Arial Narrow" w:hAnsi="Arial Narrow"/>
          <w:sz w:val="24"/>
          <w:szCs w:val="24"/>
        </w:rPr>
        <w:t xml:space="preserve"> </w:t>
      </w:r>
      <w:r w:rsidR="00E27E1A" w:rsidRPr="00091F7B">
        <w:rPr>
          <w:rFonts w:ascii="Arial Narrow" w:hAnsi="Arial Narrow"/>
          <w:sz w:val="24"/>
          <w:szCs w:val="24"/>
        </w:rPr>
        <w:t xml:space="preserve">in the </w:t>
      </w:r>
      <w:r w:rsidR="00536ED5">
        <w:rPr>
          <w:rFonts w:ascii="Arial Narrow" w:hAnsi="Arial Narrow"/>
          <w:sz w:val="24"/>
          <w:szCs w:val="24"/>
        </w:rPr>
        <w:t>Richmond</w:t>
      </w:r>
      <w:r w:rsidR="00E27E1A" w:rsidRPr="00091F7B">
        <w:rPr>
          <w:rFonts w:ascii="Arial Narrow" w:hAnsi="Arial Narrow"/>
          <w:sz w:val="24"/>
          <w:szCs w:val="24"/>
        </w:rPr>
        <w:t xml:space="preserve"> </w:t>
      </w:r>
      <w:r w:rsidR="006A7B38" w:rsidRPr="00091F7B">
        <w:rPr>
          <w:rFonts w:ascii="Arial Narrow" w:hAnsi="Arial Narrow"/>
          <w:sz w:val="24"/>
          <w:szCs w:val="24"/>
        </w:rPr>
        <w:t>W</w:t>
      </w:r>
      <w:r w:rsidR="00E27E1A" w:rsidRPr="00091F7B">
        <w:rPr>
          <w:rFonts w:ascii="Arial Narrow" w:hAnsi="Arial Narrow"/>
          <w:sz w:val="24"/>
          <w:szCs w:val="24"/>
        </w:rPr>
        <w:t xml:space="preserve">ire </w:t>
      </w:r>
      <w:r w:rsidR="006A7B38" w:rsidRPr="00091F7B">
        <w:rPr>
          <w:rFonts w:ascii="Arial Narrow" w:hAnsi="Arial Narrow"/>
          <w:sz w:val="24"/>
          <w:szCs w:val="24"/>
        </w:rPr>
        <w:t>C</w:t>
      </w:r>
      <w:r w:rsidR="00E27E1A" w:rsidRPr="00091F7B">
        <w:rPr>
          <w:rFonts w:ascii="Arial Narrow" w:hAnsi="Arial Narrow"/>
          <w:sz w:val="24"/>
          <w:szCs w:val="24"/>
        </w:rPr>
        <w:t>enter (</w:t>
      </w:r>
      <w:r w:rsidR="00536ED5">
        <w:rPr>
          <w:rFonts w:ascii="Arial Narrow" w:hAnsi="Arial Narrow"/>
          <w:sz w:val="24"/>
          <w:szCs w:val="24"/>
        </w:rPr>
        <w:t>LSANCA09</w:t>
      </w:r>
      <w:r w:rsidR="00E27E1A" w:rsidRPr="00091F7B">
        <w:rPr>
          <w:rFonts w:ascii="Arial Narrow" w:hAnsi="Arial Narrow"/>
          <w:sz w:val="24"/>
          <w:szCs w:val="24"/>
        </w:rPr>
        <w:t>)</w:t>
      </w:r>
      <w:r w:rsidR="00E54FF0" w:rsidRPr="00091F7B">
        <w:rPr>
          <w:rFonts w:ascii="Arial Narrow" w:hAnsi="Arial Narrow"/>
          <w:sz w:val="24"/>
          <w:szCs w:val="24"/>
        </w:rPr>
        <w:t xml:space="preserve"> </w:t>
      </w:r>
    </w:p>
    <w:p w14:paraId="00A0F342" w14:textId="559D3379" w:rsidR="00CC77F6" w:rsidRPr="00091F7B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(DA) </w:t>
      </w:r>
      <w:r w:rsidR="00132DD1">
        <w:rPr>
          <w:rFonts w:ascii="Arial Narrow" w:hAnsi="Arial Narrow"/>
          <w:sz w:val="24"/>
          <w:szCs w:val="24"/>
        </w:rPr>
        <w:t>313150</w:t>
      </w:r>
      <w:r w:rsidR="000E1465" w:rsidRPr="00091F7B">
        <w:rPr>
          <w:rFonts w:ascii="Arial Narrow" w:hAnsi="Arial Narrow"/>
          <w:sz w:val="24"/>
          <w:szCs w:val="24"/>
        </w:rPr>
        <w:t xml:space="preserve"> in the </w:t>
      </w:r>
      <w:r w:rsidR="00132DD1">
        <w:rPr>
          <w:rFonts w:ascii="Arial Narrow" w:hAnsi="Arial Narrow"/>
          <w:sz w:val="24"/>
          <w:szCs w:val="24"/>
        </w:rPr>
        <w:t>Hollywood</w:t>
      </w:r>
      <w:r w:rsidR="000E1465" w:rsidRPr="00091F7B">
        <w:rPr>
          <w:rFonts w:ascii="Arial Narrow" w:hAnsi="Arial Narrow"/>
          <w:sz w:val="24"/>
          <w:szCs w:val="24"/>
        </w:rPr>
        <w:t xml:space="preserve"> Wire Center (</w:t>
      </w:r>
      <w:r w:rsidR="00132DD1">
        <w:rPr>
          <w:rFonts w:ascii="Arial Narrow" w:hAnsi="Arial Narrow"/>
          <w:sz w:val="24"/>
          <w:szCs w:val="24"/>
        </w:rPr>
        <w:t>HLWDCA01</w:t>
      </w:r>
      <w:r w:rsidR="000E1465" w:rsidRPr="00091F7B">
        <w:rPr>
          <w:rFonts w:ascii="Arial Narrow" w:hAnsi="Arial Narrow"/>
          <w:sz w:val="24"/>
          <w:szCs w:val="24"/>
        </w:rPr>
        <w:t>)</w:t>
      </w:r>
    </w:p>
    <w:p w14:paraId="7B4192AE" w14:textId="1E1C319C" w:rsidR="0012084B" w:rsidRPr="003E3F9F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(DA) </w:t>
      </w:r>
      <w:r w:rsidR="00132DD1">
        <w:rPr>
          <w:rFonts w:ascii="Arial Narrow" w:hAnsi="Arial Narrow"/>
          <w:sz w:val="24"/>
          <w:szCs w:val="24"/>
        </w:rPr>
        <w:t>311745</w:t>
      </w:r>
      <w:r w:rsidR="000E1465" w:rsidRPr="00091F7B">
        <w:rPr>
          <w:rFonts w:ascii="Arial Narrow" w:hAnsi="Arial Narrow"/>
          <w:sz w:val="24"/>
          <w:szCs w:val="24"/>
        </w:rPr>
        <w:t xml:space="preserve"> in the </w:t>
      </w:r>
      <w:r w:rsidR="00132DD1">
        <w:rPr>
          <w:rFonts w:ascii="Arial Narrow" w:hAnsi="Arial Narrow"/>
          <w:sz w:val="24"/>
          <w:szCs w:val="24"/>
        </w:rPr>
        <w:t>Century City</w:t>
      </w:r>
      <w:r w:rsidR="000E1465" w:rsidRPr="00091F7B">
        <w:rPr>
          <w:rFonts w:ascii="Arial Narrow" w:hAnsi="Arial Narrow"/>
          <w:sz w:val="24"/>
          <w:szCs w:val="24"/>
        </w:rPr>
        <w:t xml:space="preserve"> Wire Center (</w:t>
      </w:r>
      <w:r w:rsidR="00132DD1" w:rsidRPr="003E3F9F">
        <w:rPr>
          <w:rFonts w:ascii="Arial Narrow" w:hAnsi="Arial Narrow"/>
          <w:sz w:val="24"/>
          <w:szCs w:val="24"/>
        </w:rPr>
        <w:t>WLANCA01</w:t>
      </w:r>
      <w:r w:rsidR="000E1465" w:rsidRPr="003E3F9F">
        <w:rPr>
          <w:rFonts w:ascii="Arial Narrow" w:hAnsi="Arial Narrow"/>
          <w:sz w:val="24"/>
          <w:szCs w:val="24"/>
        </w:rPr>
        <w:t>)</w:t>
      </w:r>
    </w:p>
    <w:p w14:paraId="41B0AF72" w14:textId="0C8E5960" w:rsidR="0061593E" w:rsidRPr="003E3F9F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E3F9F">
        <w:rPr>
          <w:rFonts w:ascii="Arial Narrow" w:hAnsi="Arial Narrow"/>
          <w:sz w:val="24"/>
          <w:szCs w:val="24"/>
        </w:rPr>
        <w:t>(DA</w:t>
      </w:r>
      <w:r w:rsidR="00132DD1" w:rsidRPr="003E3F9F">
        <w:rPr>
          <w:rFonts w:ascii="Arial Narrow" w:hAnsi="Arial Narrow"/>
          <w:sz w:val="24"/>
          <w:szCs w:val="24"/>
        </w:rPr>
        <w:t>s</w:t>
      </w:r>
      <w:r w:rsidRPr="003E3F9F">
        <w:rPr>
          <w:rFonts w:ascii="Arial Narrow" w:hAnsi="Arial Narrow"/>
          <w:sz w:val="24"/>
          <w:szCs w:val="24"/>
        </w:rPr>
        <w:t>)</w:t>
      </w:r>
      <w:r w:rsidR="00FC3A66" w:rsidRPr="003E3F9F">
        <w:rPr>
          <w:rFonts w:ascii="Arial Narrow" w:hAnsi="Arial Narrow"/>
          <w:sz w:val="24"/>
          <w:szCs w:val="24"/>
        </w:rPr>
        <w:t xml:space="preserve"> </w:t>
      </w:r>
      <w:r w:rsidR="00132DD1" w:rsidRPr="003E3F9F">
        <w:rPr>
          <w:rFonts w:ascii="Arial Narrow" w:hAnsi="Arial Narrow"/>
          <w:sz w:val="24"/>
          <w:szCs w:val="24"/>
        </w:rPr>
        <w:t>313803 and 313806</w:t>
      </w:r>
      <w:r w:rsidR="000E1465" w:rsidRPr="003E3F9F">
        <w:rPr>
          <w:rFonts w:ascii="Arial Narrow" w:hAnsi="Arial Narrow"/>
          <w:sz w:val="24"/>
          <w:szCs w:val="24"/>
        </w:rPr>
        <w:t xml:space="preserve"> in the </w:t>
      </w:r>
      <w:r w:rsidR="00132DD1" w:rsidRPr="003E3F9F">
        <w:rPr>
          <w:rFonts w:ascii="Arial Narrow" w:hAnsi="Arial Narrow"/>
          <w:sz w:val="24"/>
          <w:szCs w:val="24"/>
        </w:rPr>
        <w:t>Webster</w:t>
      </w:r>
      <w:r w:rsidR="000E1465" w:rsidRPr="003E3F9F">
        <w:rPr>
          <w:rFonts w:ascii="Arial Narrow" w:hAnsi="Arial Narrow"/>
          <w:sz w:val="24"/>
          <w:szCs w:val="24"/>
        </w:rPr>
        <w:t xml:space="preserve"> Wire Center (</w:t>
      </w:r>
      <w:r w:rsidR="00132DD1" w:rsidRPr="003E3F9F">
        <w:rPr>
          <w:rFonts w:ascii="Arial Narrow" w:hAnsi="Arial Narrow"/>
          <w:sz w:val="24"/>
          <w:szCs w:val="24"/>
        </w:rPr>
        <w:t>LSAN</w:t>
      </w:r>
      <w:r w:rsidR="000E1465" w:rsidRPr="003E3F9F">
        <w:rPr>
          <w:rFonts w:ascii="Arial Narrow" w:hAnsi="Arial Narrow"/>
          <w:sz w:val="24"/>
          <w:szCs w:val="24"/>
        </w:rPr>
        <w:t>CA</w:t>
      </w:r>
      <w:r w:rsidR="00132DD1" w:rsidRPr="003E3F9F">
        <w:rPr>
          <w:rFonts w:ascii="Arial Narrow" w:hAnsi="Arial Narrow"/>
          <w:sz w:val="24"/>
          <w:szCs w:val="24"/>
        </w:rPr>
        <w:t>10</w:t>
      </w:r>
      <w:r w:rsidR="000E1465" w:rsidRPr="003E3F9F">
        <w:rPr>
          <w:rFonts w:ascii="Arial Narrow" w:hAnsi="Arial Narrow"/>
          <w:sz w:val="24"/>
          <w:szCs w:val="24"/>
        </w:rPr>
        <w:t>)</w:t>
      </w:r>
      <w:r w:rsidR="0004002D" w:rsidRPr="003E3F9F">
        <w:rPr>
          <w:rFonts w:ascii="Arial Narrow" w:hAnsi="Arial Narrow"/>
          <w:sz w:val="24"/>
          <w:szCs w:val="24"/>
        </w:rPr>
        <w:t xml:space="preserve"> </w:t>
      </w:r>
    </w:p>
    <w:p w14:paraId="289386CF" w14:textId="29877EE1" w:rsidR="0061593E" w:rsidRPr="003E3F9F" w:rsidRDefault="00F87CC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E3F9F">
        <w:rPr>
          <w:rFonts w:ascii="Arial Narrow" w:hAnsi="Arial Narrow"/>
          <w:sz w:val="24"/>
          <w:szCs w:val="24"/>
        </w:rPr>
        <w:t xml:space="preserve">(DA) </w:t>
      </w:r>
      <w:r w:rsidR="00132DD1" w:rsidRPr="003E3F9F">
        <w:rPr>
          <w:rFonts w:ascii="Arial Narrow" w:hAnsi="Arial Narrow"/>
          <w:sz w:val="24"/>
          <w:szCs w:val="24"/>
        </w:rPr>
        <w:t>110351</w:t>
      </w:r>
      <w:r w:rsidR="000E1465" w:rsidRPr="003E3F9F">
        <w:rPr>
          <w:rFonts w:ascii="Arial Narrow" w:hAnsi="Arial Narrow"/>
          <w:sz w:val="24"/>
          <w:szCs w:val="24"/>
        </w:rPr>
        <w:t xml:space="preserve"> in the </w:t>
      </w:r>
      <w:r w:rsidR="00132DD1" w:rsidRPr="003E3F9F">
        <w:rPr>
          <w:rFonts w:ascii="Arial Narrow" w:hAnsi="Arial Narrow"/>
          <w:sz w:val="24"/>
          <w:szCs w:val="24"/>
        </w:rPr>
        <w:t>South Gate</w:t>
      </w:r>
      <w:r w:rsidR="000E1465" w:rsidRPr="003E3F9F">
        <w:rPr>
          <w:rFonts w:ascii="Arial Narrow" w:hAnsi="Arial Narrow"/>
          <w:sz w:val="24"/>
          <w:szCs w:val="24"/>
        </w:rPr>
        <w:t xml:space="preserve"> Wire Center (</w:t>
      </w:r>
      <w:r w:rsidR="00132DD1" w:rsidRPr="003E3F9F">
        <w:rPr>
          <w:rFonts w:ascii="Arial Narrow" w:hAnsi="Arial Narrow"/>
          <w:sz w:val="24"/>
          <w:szCs w:val="24"/>
        </w:rPr>
        <w:t>SGAT</w:t>
      </w:r>
      <w:r w:rsidR="000E1465" w:rsidRPr="003E3F9F">
        <w:rPr>
          <w:rFonts w:ascii="Arial Narrow" w:hAnsi="Arial Narrow"/>
          <w:sz w:val="24"/>
          <w:szCs w:val="24"/>
        </w:rPr>
        <w:t>CA</w:t>
      </w:r>
      <w:r w:rsidR="00132DD1" w:rsidRPr="003E3F9F">
        <w:rPr>
          <w:rFonts w:ascii="Arial Narrow" w:hAnsi="Arial Narrow"/>
          <w:sz w:val="24"/>
          <w:szCs w:val="24"/>
        </w:rPr>
        <w:t>01</w:t>
      </w:r>
      <w:r w:rsidR="000E1465" w:rsidRPr="003E3F9F">
        <w:rPr>
          <w:rFonts w:ascii="Arial Narrow" w:hAnsi="Arial Narrow"/>
          <w:sz w:val="24"/>
          <w:szCs w:val="24"/>
        </w:rPr>
        <w:t>)</w:t>
      </w:r>
    </w:p>
    <w:p w14:paraId="28F444B0" w14:textId="0EB1A2DB" w:rsidR="0061593E" w:rsidRPr="003E3F9F" w:rsidRDefault="00536ED5" w:rsidP="001B2627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E3F9F">
        <w:rPr>
          <w:rFonts w:ascii="Arial Narrow" w:hAnsi="Arial Narrow"/>
          <w:sz w:val="24"/>
          <w:szCs w:val="24"/>
        </w:rPr>
        <w:t xml:space="preserve">(DA) </w:t>
      </w:r>
      <w:r w:rsidR="00132DD1" w:rsidRPr="003E3F9F">
        <w:rPr>
          <w:rFonts w:ascii="Arial Narrow" w:hAnsi="Arial Narrow"/>
          <w:sz w:val="24"/>
          <w:szCs w:val="24"/>
        </w:rPr>
        <w:t>410213</w:t>
      </w:r>
      <w:r w:rsidRPr="003E3F9F">
        <w:rPr>
          <w:rFonts w:ascii="Arial Narrow" w:hAnsi="Arial Narrow"/>
          <w:sz w:val="24"/>
          <w:szCs w:val="24"/>
        </w:rPr>
        <w:t xml:space="preserve"> in the </w:t>
      </w:r>
      <w:r w:rsidR="00132DD1" w:rsidRPr="003E3F9F">
        <w:rPr>
          <w:rFonts w:ascii="Arial Narrow" w:hAnsi="Arial Narrow"/>
          <w:sz w:val="24"/>
          <w:szCs w:val="24"/>
        </w:rPr>
        <w:t>Plymouth</w:t>
      </w:r>
      <w:r w:rsidRPr="003E3F9F">
        <w:rPr>
          <w:rFonts w:ascii="Arial Narrow" w:hAnsi="Arial Narrow"/>
          <w:sz w:val="24"/>
          <w:szCs w:val="24"/>
        </w:rPr>
        <w:t xml:space="preserve"> Wire Center (</w:t>
      </w:r>
      <w:r w:rsidR="00132DD1" w:rsidRPr="003E3F9F">
        <w:rPr>
          <w:rFonts w:ascii="Arial Narrow" w:hAnsi="Arial Narrow"/>
          <w:sz w:val="24"/>
          <w:szCs w:val="24"/>
        </w:rPr>
        <w:t>LSAN</w:t>
      </w:r>
      <w:r w:rsidRPr="003E3F9F">
        <w:rPr>
          <w:rFonts w:ascii="Arial Narrow" w:hAnsi="Arial Narrow"/>
          <w:sz w:val="24"/>
          <w:szCs w:val="24"/>
        </w:rPr>
        <w:t>CA</w:t>
      </w:r>
      <w:r w:rsidR="00132DD1" w:rsidRPr="003E3F9F">
        <w:rPr>
          <w:rFonts w:ascii="Arial Narrow" w:hAnsi="Arial Narrow"/>
          <w:sz w:val="24"/>
          <w:szCs w:val="24"/>
        </w:rPr>
        <w:t>13</w:t>
      </w:r>
      <w:r w:rsidRPr="003E3F9F">
        <w:rPr>
          <w:rFonts w:ascii="Arial Narrow" w:hAnsi="Arial Narrow"/>
          <w:sz w:val="24"/>
          <w:szCs w:val="24"/>
        </w:rPr>
        <w:t>)</w:t>
      </w:r>
    </w:p>
    <w:p w14:paraId="5D2FDE52" w14:textId="77777777" w:rsidR="00536ED5" w:rsidRPr="00091F7B" w:rsidRDefault="00536ED5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3E3F9F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091F7B">
        <w:rPr>
          <w:rFonts w:ascii="Arial Narrow" w:hAnsi="Arial Narrow"/>
          <w:sz w:val="24"/>
          <w:szCs w:val="24"/>
        </w:rPr>
        <w:t>cables</w:t>
      </w:r>
      <w:r w:rsidRPr="00091F7B">
        <w:rPr>
          <w:rFonts w:ascii="Arial Narrow" w:hAnsi="Arial Narrow"/>
          <w:sz w:val="24"/>
          <w:szCs w:val="24"/>
        </w:rPr>
        <w:t xml:space="preserve"> serving </w:t>
      </w:r>
      <w:r w:rsidR="004A6487" w:rsidRPr="00091F7B">
        <w:rPr>
          <w:rFonts w:ascii="Arial Narrow" w:hAnsi="Arial Narrow"/>
          <w:sz w:val="24"/>
          <w:szCs w:val="24"/>
        </w:rPr>
        <w:t xml:space="preserve">these areas, including replacement cables installed following previous thefts. As a result, AT&amp;T </w:t>
      </w:r>
      <w:r w:rsidR="004A6487" w:rsidRPr="003E3F9F">
        <w:rPr>
          <w:rFonts w:ascii="Arial Narrow" w:hAnsi="Arial Narrow"/>
          <w:sz w:val="24"/>
          <w:szCs w:val="24"/>
        </w:rPr>
        <w:t>California is proceeding with the retirement of these copper facilities.</w:t>
      </w:r>
    </w:p>
    <w:p w14:paraId="7809C4DB" w14:textId="77777777" w:rsidR="004A6487" w:rsidRPr="003E3F9F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3E3F9F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3E3F9F">
        <w:rPr>
          <w:rFonts w:ascii="Arial Narrow" w:hAnsi="Arial Narrow"/>
          <w:sz w:val="24"/>
          <w:szCs w:val="24"/>
        </w:rPr>
        <w:t>these</w:t>
      </w:r>
      <w:r w:rsidRPr="003E3F9F">
        <w:rPr>
          <w:rFonts w:ascii="Arial Narrow" w:hAnsi="Arial Narrow"/>
          <w:sz w:val="24"/>
          <w:szCs w:val="24"/>
        </w:rPr>
        <w:t xml:space="preserve"> DA</w:t>
      </w:r>
      <w:r w:rsidR="002F7A1B" w:rsidRPr="003E3F9F">
        <w:rPr>
          <w:rFonts w:ascii="Arial Narrow" w:hAnsi="Arial Narrow"/>
          <w:sz w:val="24"/>
          <w:szCs w:val="24"/>
        </w:rPr>
        <w:t>s</w:t>
      </w:r>
      <w:r w:rsidRPr="003E3F9F">
        <w:rPr>
          <w:rFonts w:ascii="Arial Narrow" w:hAnsi="Arial Narrow"/>
          <w:sz w:val="24"/>
          <w:szCs w:val="24"/>
        </w:rPr>
        <w:t xml:space="preserve">, </w:t>
      </w:r>
      <w:r w:rsidR="00E27E1A" w:rsidRPr="003E3F9F">
        <w:rPr>
          <w:rFonts w:ascii="Arial Narrow" w:hAnsi="Arial Narrow"/>
          <w:sz w:val="24"/>
          <w:szCs w:val="24"/>
        </w:rPr>
        <w:t xml:space="preserve">AT&amp;T </w:t>
      </w:r>
      <w:r w:rsidR="0054117E" w:rsidRPr="003E3F9F">
        <w:rPr>
          <w:rFonts w:ascii="Arial Narrow" w:hAnsi="Arial Narrow" w:cs="Arial"/>
          <w:sz w:val="24"/>
          <w:szCs w:val="24"/>
        </w:rPr>
        <w:t>California</w:t>
      </w:r>
      <w:r w:rsidR="0054117E" w:rsidRPr="00091F7B">
        <w:rPr>
          <w:rFonts w:ascii="Arial Narrow" w:hAnsi="Arial Narrow" w:cs="Arial"/>
          <w:sz w:val="24"/>
          <w:szCs w:val="24"/>
        </w:rPr>
        <w:t xml:space="preserve"> </w:t>
      </w:r>
      <w:r w:rsidR="00E27E1A" w:rsidRPr="00091F7B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091F7B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44A0A205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091F7B">
        <w:rPr>
          <w:rFonts w:ascii="Arial Narrow" w:hAnsi="Arial Narrow" w:cs="Arial"/>
          <w:sz w:val="24"/>
          <w:szCs w:val="24"/>
        </w:rPr>
        <w:t>in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CB3F93" w:rsidRPr="00091F7B">
        <w:rPr>
          <w:rFonts w:ascii="Arial Narrow" w:hAnsi="Arial Narrow" w:cs="Arial"/>
          <w:sz w:val="24"/>
          <w:szCs w:val="24"/>
        </w:rPr>
        <w:t>these</w:t>
      </w:r>
      <w:r w:rsidRPr="00091F7B">
        <w:rPr>
          <w:rFonts w:ascii="Arial Narrow" w:hAnsi="Arial Narrow" w:cs="Arial"/>
          <w:sz w:val="24"/>
          <w:szCs w:val="24"/>
        </w:rPr>
        <w:t xml:space="preserve"> DA</w:t>
      </w:r>
      <w:r w:rsidR="00CB3F9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091F7B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602170">
        <w:rPr>
          <w:rFonts w:ascii="Arial Narrow" w:hAnsi="Arial Narrow" w:cs="Arial"/>
          <w:sz w:val="24"/>
          <w:szCs w:val="24"/>
        </w:rPr>
        <w:t>California’s records</w:t>
      </w:r>
      <w:r w:rsidRPr="00602170">
        <w:rPr>
          <w:rFonts w:ascii="Arial Narrow" w:hAnsi="Arial Narrow" w:cs="Arial"/>
          <w:sz w:val="24"/>
          <w:szCs w:val="24"/>
        </w:rPr>
        <w:t xml:space="preserve"> indicate a total of </w:t>
      </w:r>
      <w:r w:rsidR="00602170" w:rsidRPr="00602170">
        <w:rPr>
          <w:rFonts w:ascii="Arial Narrow" w:hAnsi="Arial Narrow" w:cs="Arial"/>
          <w:sz w:val="24"/>
          <w:szCs w:val="24"/>
        </w:rPr>
        <w:t>110</w:t>
      </w:r>
      <w:r w:rsidR="00FE67C6" w:rsidRPr="00602170">
        <w:rPr>
          <w:rFonts w:ascii="Arial Narrow" w:hAnsi="Arial Narrow" w:cs="Arial"/>
          <w:sz w:val="24"/>
          <w:szCs w:val="24"/>
        </w:rPr>
        <w:t xml:space="preserve"> assigned</w:t>
      </w:r>
      <w:r w:rsidRPr="00602170">
        <w:rPr>
          <w:rFonts w:ascii="Arial Narrow" w:hAnsi="Arial Narrow" w:cs="Arial"/>
          <w:sz w:val="24"/>
          <w:szCs w:val="24"/>
        </w:rPr>
        <w:t xml:space="preserve"> circuits, </w:t>
      </w:r>
      <w:r w:rsidR="00277481" w:rsidRPr="00602170">
        <w:rPr>
          <w:rFonts w:ascii="Arial Narrow" w:hAnsi="Arial Narrow" w:cs="Arial"/>
          <w:sz w:val="24"/>
          <w:szCs w:val="24"/>
        </w:rPr>
        <w:t>none</w:t>
      </w:r>
      <w:r w:rsidRPr="00602170">
        <w:rPr>
          <w:rFonts w:ascii="Arial Narrow" w:hAnsi="Arial Narrow" w:cs="Arial"/>
          <w:sz w:val="24"/>
          <w:szCs w:val="24"/>
        </w:rPr>
        <w:t xml:space="preserve"> of which </w:t>
      </w:r>
      <w:r w:rsidR="00D64D49" w:rsidRPr="00602170">
        <w:rPr>
          <w:rFonts w:ascii="Arial Narrow" w:hAnsi="Arial Narrow" w:cs="Arial"/>
          <w:sz w:val="24"/>
          <w:szCs w:val="24"/>
        </w:rPr>
        <w:t>are</w:t>
      </w:r>
      <w:r w:rsidR="003C343A" w:rsidRPr="00602170">
        <w:rPr>
          <w:rFonts w:ascii="Arial Narrow" w:hAnsi="Arial Narrow" w:cs="Arial"/>
          <w:sz w:val="24"/>
          <w:szCs w:val="24"/>
        </w:rPr>
        <w:t xml:space="preserve"> </w:t>
      </w:r>
      <w:r w:rsidRPr="00602170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602170">
        <w:rPr>
          <w:rFonts w:ascii="Arial Narrow" w:hAnsi="Arial Narrow" w:cs="Arial"/>
          <w:sz w:val="24"/>
          <w:szCs w:val="24"/>
        </w:rPr>
        <w:t>circuit</w:t>
      </w:r>
      <w:r w:rsidR="00A86CD3" w:rsidRPr="00602170">
        <w:rPr>
          <w:rFonts w:ascii="Arial Narrow" w:hAnsi="Arial Narrow" w:cs="Arial"/>
          <w:sz w:val="24"/>
          <w:szCs w:val="24"/>
        </w:rPr>
        <w:t>s</w:t>
      </w:r>
      <w:r w:rsidRPr="00602170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602170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 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67C09DED" w:rsidR="00EB30F5" w:rsidRPr="00091F7B" w:rsidRDefault="00F143F9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63778D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5933512" r:id="rId13"/>
        </w:object>
      </w:r>
    </w:p>
    <w:p w14:paraId="3EF99E1E" w14:textId="54A02454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4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1BDF" w14:textId="77777777" w:rsidR="00346DFE" w:rsidRDefault="00346DFE">
      <w:r>
        <w:separator/>
      </w:r>
    </w:p>
  </w:endnote>
  <w:endnote w:type="continuationSeparator" w:id="0">
    <w:p w14:paraId="6105F607" w14:textId="77777777" w:rsidR="00346DFE" w:rsidRDefault="00346DFE">
      <w:r>
        <w:continuationSeparator/>
      </w:r>
    </w:p>
  </w:endnote>
  <w:endnote w:type="continuationNotice" w:id="1">
    <w:p w14:paraId="206F748E" w14:textId="77777777" w:rsidR="00346DFE" w:rsidRDefault="00346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0E074CEE" w:rsidR="001810BB" w:rsidRDefault="001810BB">
    <w:pPr>
      <w:pStyle w:val="Footer"/>
    </w:pPr>
    <w:r>
      <w:t>RENT EVENT</w:t>
    </w:r>
    <w:r w:rsidR="00A647F5">
      <w:t>S</w:t>
    </w:r>
    <w:r>
      <w:t>:</w:t>
    </w:r>
    <w:r w:rsidR="00DF1B54">
      <w:t xml:space="preserve"> </w:t>
    </w:r>
    <w:r w:rsidR="00602170">
      <w:t>27468, 27676, 27678, 27679, 27680, 27682, 27716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A86A" w14:textId="77777777" w:rsidR="00346DFE" w:rsidRDefault="00346DFE">
      <w:r>
        <w:separator/>
      </w:r>
    </w:p>
  </w:footnote>
  <w:footnote w:type="continuationSeparator" w:id="0">
    <w:p w14:paraId="2CAF15BA" w14:textId="77777777" w:rsidR="00346DFE" w:rsidRDefault="00346DFE">
      <w:r>
        <w:continuationSeparator/>
      </w:r>
    </w:p>
  </w:footnote>
  <w:footnote w:type="continuationNotice" w:id="1">
    <w:p w14:paraId="05CC718A" w14:textId="77777777" w:rsidR="00346DFE" w:rsidRDefault="00346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1465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DD1"/>
    <w:rsid w:val="00132E28"/>
    <w:rsid w:val="00137B94"/>
    <w:rsid w:val="00142324"/>
    <w:rsid w:val="00145958"/>
    <w:rsid w:val="00145AEE"/>
    <w:rsid w:val="00145D93"/>
    <w:rsid w:val="00147656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5AB7"/>
    <w:rsid w:val="00217117"/>
    <w:rsid w:val="00217203"/>
    <w:rsid w:val="00217649"/>
    <w:rsid w:val="00220ADC"/>
    <w:rsid w:val="0022339B"/>
    <w:rsid w:val="0022551F"/>
    <w:rsid w:val="00230AE2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2FEC"/>
    <w:rsid w:val="00334DBF"/>
    <w:rsid w:val="00340173"/>
    <w:rsid w:val="00340584"/>
    <w:rsid w:val="00341EB3"/>
    <w:rsid w:val="003424CB"/>
    <w:rsid w:val="003440CE"/>
    <w:rsid w:val="00345BDD"/>
    <w:rsid w:val="00345F61"/>
    <w:rsid w:val="00346DFE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E34C1"/>
    <w:rsid w:val="003E3F9F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9BB"/>
    <w:rsid w:val="004418E4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3221"/>
    <w:rsid w:val="004B7426"/>
    <w:rsid w:val="004C0364"/>
    <w:rsid w:val="004C0A41"/>
    <w:rsid w:val="004C0FC0"/>
    <w:rsid w:val="004C18F7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F1E0B"/>
    <w:rsid w:val="00502DB6"/>
    <w:rsid w:val="00502E64"/>
    <w:rsid w:val="00502ECA"/>
    <w:rsid w:val="0050347D"/>
    <w:rsid w:val="0050369F"/>
    <w:rsid w:val="0051620F"/>
    <w:rsid w:val="0051669E"/>
    <w:rsid w:val="00523647"/>
    <w:rsid w:val="00525A1F"/>
    <w:rsid w:val="005267EB"/>
    <w:rsid w:val="00526F85"/>
    <w:rsid w:val="00531245"/>
    <w:rsid w:val="0053274C"/>
    <w:rsid w:val="005358DC"/>
    <w:rsid w:val="00536ED5"/>
    <w:rsid w:val="0054117E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F2BDF"/>
    <w:rsid w:val="005F475E"/>
    <w:rsid w:val="005F56A1"/>
    <w:rsid w:val="005F5B92"/>
    <w:rsid w:val="0060017F"/>
    <w:rsid w:val="00602170"/>
    <w:rsid w:val="0060342F"/>
    <w:rsid w:val="00603725"/>
    <w:rsid w:val="0060486D"/>
    <w:rsid w:val="006049F8"/>
    <w:rsid w:val="0060506F"/>
    <w:rsid w:val="006050D9"/>
    <w:rsid w:val="00611A8D"/>
    <w:rsid w:val="0061593E"/>
    <w:rsid w:val="006167AD"/>
    <w:rsid w:val="0062013D"/>
    <w:rsid w:val="00624D40"/>
    <w:rsid w:val="0062507B"/>
    <w:rsid w:val="006258FF"/>
    <w:rsid w:val="0063269A"/>
    <w:rsid w:val="00633E52"/>
    <w:rsid w:val="00634099"/>
    <w:rsid w:val="00634907"/>
    <w:rsid w:val="0063535F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4864"/>
    <w:rsid w:val="006B6CE1"/>
    <w:rsid w:val="006C38E9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7C51"/>
    <w:rsid w:val="00780686"/>
    <w:rsid w:val="007820B5"/>
    <w:rsid w:val="0078532E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2034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1FEA"/>
    <w:rsid w:val="009C25F3"/>
    <w:rsid w:val="009C65E8"/>
    <w:rsid w:val="009C771E"/>
    <w:rsid w:val="009D0F92"/>
    <w:rsid w:val="009D24F3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0C1F"/>
    <w:rsid w:val="00A11A23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8CE"/>
    <w:rsid w:val="00A4316C"/>
    <w:rsid w:val="00A468F9"/>
    <w:rsid w:val="00A47F2B"/>
    <w:rsid w:val="00A47FC4"/>
    <w:rsid w:val="00A50985"/>
    <w:rsid w:val="00A51691"/>
    <w:rsid w:val="00A5798F"/>
    <w:rsid w:val="00A61808"/>
    <w:rsid w:val="00A631A7"/>
    <w:rsid w:val="00A647F5"/>
    <w:rsid w:val="00A714E1"/>
    <w:rsid w:val="00A73DAE"/>
    <w:rsid w:val="00A75D5D"/>
    <w:rsid w:val="00A76EF4"/>
    <w:rsid w:val="00A80985"/>
    <w:rsid w:val="00A83D16"/>
    <w:rsid w:val="00A86CD3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63B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5098"/>
    <w:rsid w:val="00BF0F3E"/>
    <w:rsid w:val="00BF5FAD"/>
    <w:rsid w:val="00C003D3"/>
    <w:rsid w:val="00C006AD"/>
    <w:rsid w:val="00C00D18"/>
    <w:rsid w:val="00C05158"/>
    <w:rsid w:val="00C102F7"/>
    <w:rsid w:val="00C2099A"/>
    <w:rsid w:val="00C2177F"/>
    <w:rsid w:val="00C21AAA"/>
    <w:rsid w:val="00C21FFA"/>
    <w:rsid w:val="00C26CC3"/>
    <w:rsid w:val="00C30FF9"/>
    <w:rsid w:val="00C313FA"/>
    <w:rsid w:val="00C339DB"/>
    <w:rsid w:val="00C33ACF"/>
    <w:rsid w:val="00C4099B"/>
    <w:rsid w:val="00C429C7"/>
    <w:rsid w:val="00C445D8"/>
    <w:rsid w:val="00C45454"/>
    <w:rsid w:val="00C457DB"/>
    <w:rsid w:val="00C45C5C"/>
    <w:rsid w:val="00C45FC3"/>
    <w:rsid w:val="00C46C5B"/>
    <w:rsid w:val="00C50AC5"/>
    <w:rsid w:val="00C51152"/>
    <w:rsid w:val="00C52953"/>
    <w:rsid w:val="00C55678"/>
    <w:rsid w:val="00C558B3"/>
    <w:rsid w:val="00C617BC"/>
    <w:rsid w:val="00C62F3A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3159"/>
    <w:rsid w:val="00E54438"/>
    <w:rsid w:val="00E54FF0"/>
    <w:rsid w:val="00E5544F"/>
    <w:rsid w:val="00E5582D"/>
    <w:rsid w:val="00E56024"/>
    <w:rsid w:val="00E619D5"/>
    <w:rsid w:val="00E61E00"/>
    <w:rsid w:val="00E629F5"/>
    <w:rsid w:val="00E650AF"/>
    <w:rsid w:val="00E6659D"/>
    <w:rsid w:val="00E67056"/>
    <w:rsid w:val="00E67A0B"/>
    <w:rsid w:val="00E73136"/>
    <w:rsid w:val="00E76077"/>
    <w:rsid w:val="00E76DB2"/>
    <w:rsid w:val="00E8072C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43F9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F6F"/>
    <w:rsid w:val="00F46FD0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7CCD"/>
    <w:rsid w:val="00F93BB4"/>
    <w:rsid w:val="00F93CF9"/>
    <w:rsid w:val="00F96633"/>
    <w:rsid w:val="00FA4453"/>
    <w:rsid w:val="00FA6FA7"/>
    <w:rsid w:val="00FB4022"/>
    <w:rsid w:val="00FB438C"/>
    <w:rsid w:val="00FB490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30AE2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C12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1D5B"/>
    <w:rsid w:val="00732957"/>
    <w:rsid w:val="007D103F"/>
    <w:rsid w:val="007D6CA1"/>
    <w:rsid w:val="007E4128"/>
    <w:rsid w:val="007F2B67"/>
    <w:rsid w:val="007F2F90"/>
    <w:rsid w:val="00855C80"/>
    <w:rsid w:val="00857E5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1FEA"/>
    <w:rsid w:val="009C2E22"/>
    <w:rsid w:val="009C521F"/>
    <w:rsid w:val="009E2E3A"/>
    <w:rsid w:val="009E472B"/>
    <w:rsid w:val="00A3468B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C003D3"/>
    <w:rsid w:val="00C948E5"/>
    <w:rsid w:val="00CA2D73"/>
    <w:rsid w:val="00CA46F2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F2E8A"/>
    <w:rsid w:val="00E21209"/>
    <w:rsid w:val="00E32470"/>
    <w:rsid w:val="00E3552E"/>
    <w:rsid w:val="00E56024"/>
    <w:rsid w:val="00E76077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66FCD"/>
    <w:rsid w:val="00F77732"/>
    <w:rsid w:val="00FA19FE"/>
    <w:rsid w:val="00FB490C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256</Words>
  <Characters>1568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9</cp:revision>
  <cp:lastPrinted>2019-03-07T19:09:00Z</cp:lastPrinted>
  <dcterms:created xsi:type="dcterms:W3CDTF">2026-03-23T14:25:00Z</dcterms:created>
  <dcterms:modified xsi:type="dcterms:W3CDTF">2026-03-25T13:45:00Z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