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147058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68548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685487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68548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685487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685487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/>
                <w:b/>
                <w:bCs/>
                <w:sz w:val="22"/>
                <w:szCs w:val="22"/>
              </w:rPr>
              <w:t>ATT20250320C.1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685487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3/5/2026</w:t>
            </w:r>
          </w:p>
        </w:tc>
      </w:tr>
      <w:tr w:rsidR="00A61808" w:rsidRPr="00685487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685487" w14:paraId="4E00563C" w14:textId="77777777" w:rsidTr="00A61808">
        <w:tc>
          <w:tcPr>
            <w:tcW w:w="2160" w:type="dxa"/>
          </w:tcPr>
          <w:p w14:paraId="7100815E" w14:textId="77777777" w:rsidR="004726DA" w:rsidRPr="0068548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685487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South Carolina</w:t>
            </w:r>
          </w:p>
        </w:tc>
      </w:tr>
    </w:tbl>
    <w:p w14:paraId="7DF929F0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685487" w14:paraId="5C16C69A" w14:textId="77777777" w:rsidTr="00364B56">
        <w:tc>
          <w:tcPr>
            <w:tcW w:w="2340" w:type="dxa"/>
          </w:tcPr>
          <w:p w14:paraId="5ACADCD7" w14:textId="77777777" w:rsidR="00364B56" w:rsidRPr="00685487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685487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685487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685487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685487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685487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685487" w:rsidRPr="00685487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5086A23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3F03C627" w:rsidR="00685487" w:rsidRPr="00685487" w:rsidRDefault="004227AD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 w:rsidR="00685487" w:rsidRPr="00685487">
              <w:rPr>
                <w:rFonts w:ascii="Arial Narrow" w:hAnsi="Arial Narrow" w:cs="Arial"/>
                <w:snapToGrid/>
                <w:sz w:val="22"/>
                <w:szCs w:val="22"/>
              </w:rPr>
              <w:t>- Haj</w:t>
            </w:r>
          </w:p>
        </w:tc>
        <w:tc>
          <w:tcPr>
            <w:tcW w:w="3510" w:type="dxa"/>
          </w:tcPr>
          <w:p w14:paraId="7C14FDC0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4C57AAF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685487" w:rsidRPr="00685487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5AFB3547" w:rsidR="00685487" w:rsidRPr="00685487" w:rsidRDefault="00E309F9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58486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7A54E1FC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685487" w:rsidRPr="00685487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1773B009" w:rsidR="00685487" w:rsidRPr="00685487" w:rsidRDefault="00E309F9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</w:t>
            </w:r>
            <w:r w:rsidRPr="00633378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, TX 75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3510" w:type="dxa"/>
          </w:tcPr>
          <w:p w14:paraId="669CADC4" w14:textId="1B1A59D4" w:rsidR="00685487" w:rsidRPr="00685487" w:rsidRDefault="00685487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685487" w:rsidRPr="00685487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774F107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37148598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685487" w:rsidRPr="00685487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1D04EE73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685487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5D2649CE" w:rsidR="00685487" w:rsidRPr="00685487" w:rsidRDefault="00685487" w:rsidP="00685487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685487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1CA8CE2E" w14:textId="77777777" w:rsidR="008138C9" w:rsidRPr="00685487" w:rsidRDefault="008138C9" w:rsidP="008138C9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 xml:space="preserve">Implementation Date: </w:t>
      </w:r>
      <w:r>
        <w:rPr>
          <w:rFonts w:ascii="Arial Narrow" w:hAnsi="Arial Narrow" w:cs="Arial"/>
          <w:b/>
          <w:sz w:val="22"/>
          <w:szCs w:val="22"/>
        </w:rPr>
        <w:t>July 3, 2026</w:t>
      </w:r>
    </w:p>
    <w:p w14:paraId="12FA84D1" w14:textId="77777777" w:rsidR="008138C9" w:rsidRPr="00685487" w:rsidRDefault="008138C9" w:rsidP="008138C9">
      <w:pPr>
        <w:rPr>
          <w:rFonts w:ascii="Arial Narrow" w:hAnsi="Arial Narrow" w:cs="Arial"/>
          <w:b/>
          <w:sz w:val="22"/>
          <w:szCs w:val="22"/>
        </w:rPr>
      </w:pPr>
    </w:p>
    <w:p w14:paraId="2FC6120E" w14:textId="77777777" w:rsidR="008138C9" w:rsidRPr="00685487" w:rsidRDefault="008138C9" w:rsidP="008138C9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474790A0" w14:textId="77777777" w:rsidR="00FD21E8" w:rsidRPr="00685487" w:rsidRDefault="00FD21E8" w:rsidP="00FD21E8">
      <w:pPr>
        <w:jc w:val="both"/>
        <w:rPr>
          <w:rFonts w:ascii="Arial Narrow" w:hAnsi="Arial Narrow" w:cs="Arial"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bookmarkStart w:id="5" w:name="_Hlk221686517"/>
      <w:r w:rsidRPr="00685487">
        <w:rPr>
          <w:rFonts w:ascii="Arial Narrow" w:hAnsi="Arial Narrow" w:cs="Arial"/>
          <w:sz w:val="22"/>
          <w:szCs w:val="22"/>
        </w:rPr>
        <w:t xml:space="preserve">BellSouth Telecommunications LLC d/b/a AT&amp;T South Carolina (AT&amp;T South Carolina) intends to retire copper feeder facilities serving Distribution Area (DA) 133207 in the Charleston North (CHTNSCNO) Wire Center due to </w:t>
      </w:r>
      <w:r>
        <w:rPr>
          <w:rFonts w:ascii="Arial Narrow" w:hAnsi="Arial Narrow" w:cs="Arial"/>
          <w:sz w:val="22"/>
          <w:szCs w:val="22"/>
        </w:rPr>
        <w:t>the City of Hanahan Public Works Stormwater Project</w:t>
      </w:r>
      <w:r w:rsidRPr="00685487">
        <w:rPr>
          <w:rFonts w:ascii="Arial Narrow" w:hAnsi="Arial Narrow" w:cs="Arial"/>
          <w:sz w:val="22"/>
          <w:szCs w:val="22"/>
        </w:rPr>
        <w:t xml:space="preserve">. AT&amp;T South Carolina has been </w:t>
      </w:r>
      <w:r>
        <w:rPr>
          <w:rFonts w:ascii="Arial Narrow" w:hAnsi="Arial Narrow" w:cs="Arial"/>
          <w:sz w:val="22"/>
          <w:szCs w:val="22"/>
        </w:rPr>
        <w:t>asked</w:t>
      </w:r>
      <w:r w:rsidRPr="00685487">
        <w:rPr>
          <w:rFonts w:ascii="Arial Narrow" w:hAnsi="Arial Narrow" w:cs="Arial"/>
          <w:sz w:val="22"/>
          <w:szCs w:val="22"/>
        </w:rPr>
        <w:t xml:space="preserve"> to remove or relocate its facilities in the way of this project</w:t>
      </w:r>
      <w:r>
        <w:rPr>
          <w:rFonts w:ascii="Arial Narrow" w:hAnsi="Arial Narrow" w:cs="Arial"/>
          <w:sz w:val="22"/>
          <w:szCs w:val="22"/>
        </w:rPr>
        <w:t xml:space="preserve"> by March 19,2026. </w:t>
      </w:r>
    </w:p>
    <w:p w14:paraId="1F842AC9" w14:textId="77777777" w:rsidR="00FD21E8" w:rsidRPr="00685487" w:rsidRDefault="00FD21E8" w:rsidP="00FD21E8">
      <w:pPr>
        <w:jc w:val="both"/>
        <w:rPr>
          <w:rFonts w:ascii="Arial Narrow" w:hAnsi="Arial Narrow" w:cs="Arial"/>
          <w:sz w:val="22"/>
          <w:szCs w:val="22"/>
        </w:rPr>
      </w:pPr>
    </w:p>
    <w:p w14:paraId="2C6A20A3" w14:textId="77777777" w:rsidR="00FD21E8" w:rsidRPr="00685487" w:rsidRDefault="00FD21E8" w:rsidP="00FD21E8">
      <w:pPr>
        <w:jc w:val="both"/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 xml:space="preserve">AT&amp;T South Carolina plans to migrate customers served by copper facilities to existing Gigabit Passive Optical Network/Fiber-to-the-Premises (GPON/FTTP) facilities and then retire the copper facilities. </w:t>
      </w:r>
    </w:p>
    <w:bookmarkEnd w:id="5"/>
    <w:p w14:paraId="55622530" w14:textId="77777777" w:rsidR="008138C9" w:rsidRPr="00685487" w:rsidRDefault="008138C9" w:rsidP="008138C9">
      <w:pPr>
        <w:jc w:val="both"/>
        <w:rPr>
          <w:rFonts w:ascii="Arial Narrow" w:hAnsi="Arial Narrow" w:cs="Arial"/>
          <w:sz w:val="22"/>
          <w:szCs w:val="22"/>
        </w:rPr>
      </w:pPr>
    </w:p>
    <w:p w14:paraId="31397995" w14:textId="77777777" w:rsidR="008138C9" w:rsidRPr="00685487" w:rsidRDefault="008138C9" w:rsidP="008138C9">
      <w:pPr>
        <w:jc w:val="both"/>
        <w:rPr>
          <w:rFonts w:ascii="Arial Narrow" w:hAnsi="Arial Narrow" w:cs="Arial"/>
          <w:sz w:val="22"/>
          <w:szCs w:val="22"/>
        </w:rPr>
      </w:pPr>
    </w:p>
    <w:p w14:paraId="04FA0620" w14:textId="77777777" w:rsidR="008138C9" w:rsidRPr="00685487" w:rsidRDefault="008138C9" w:rsidP="008138C9">
      <w:pPr>
        <w:jc w:val="both"/>
        <w:rPr>
          <w:rFonts w:ascii="Arial Narrow" w:hAnsi="Arial Narrow" w:cs="Arial"/>
          <w:b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06C9A78F" w14:textId="77777777" w:rsidR="008138C9" w:rsidRPr="00685487" w:rsidRDefault="008138C9" w:rsidP="008138C9">
      <w:pPr>
        <w:jc w:val="both"/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 xml:space="preserve">After implementation of this plan, only fiber-based services will be available in this DA. Currently, AT&amp;T South Carolina's records indicate a total of 8 assigned circuits, </w:t>
      </w:r>
      <w:r>
        <w:rPr>
          <w:rFonts w:ascii="Arial Narrow" w:hAnsi="Arial Narrow" w:cs="Arial"/>
          <w:sz w:val="22"/>
          <w:szCs w:val="22"/>
        </w:rPr>
        <w:t>two</w:t>
      </w:r>
      <w:r w:rsidRPr="00685487">
        <w:rPr>
          <w:rFonts w:ascii="Arial Narrow" w:hAnsi="Arial Narrow" w:cs="Arial"/>
          <w:sz w:val="22"/>
          <w:szCs w:val="22"/>
        </w:rPr>
        <w:t xml:space="preserve"> of which are competitive carrier circuits, affected by this network change.</w:t>
      </w:r>
      <w:r>
        <w:rPr>
          <w:rFonts w:ascii="Arial Narrow" w:hAnsi="Arial Narrow" w:cs="Arial"/>
          <w:sz w:val="22"/>
          <w:szCs w:val="22"/>
        </w:rPr>
        <w:t xml:space="preserve"> Notices have been sent to the affected carriers to make alternative arrangements.</w:t>
      </w:r>
    </w:p>
    <w:p w14:paraId="012DD9B1" w14:textId="77777777" w:rsidR="008138C9" w:rsidRPr="00685487" w:rsidRDefault="008138C9" w:rsidP="008138C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57050C61" w14:textId="77777777" w:rsidR="008138C9" w:rsidRPr="00685487" w:rsidRDefault="008138C9" w:rsidP="008138C9">
      <w:pPr>
        <w:jc w:val="both"/>
        <w:rPr>
          <w:rFonts w:ascii="Arial Narrow" w:hAnsi="Arial Narrow" w:cs="Arial"/>
          <w:sz w:val="22"/>
          <w:szCs w:val="22"/>
        </w:rPr>
      </w:pPr>
    </w:p>
    <w:p w14:paraId="77B8BE1A" w14:textId="77777777" w:rsidR="008138C9" w:rsidRPr="00685487" w:rsidRDefault="008138C9" w:rsidP="008138C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6" w:name="_Hlk4591481"/>
      <w:r w:rsidRPr="00685487">
        <w:rPr>
          <w:rFonts w:ascii="Arial Narrow" w:hAnsi="Arial Narrow" w:cs="Arial"/>
          <w:b/>
          <w:sz w:val="22"/>
          <w:szCs w:val="22"/>
        </w:rPr>
        <w:t>Attachment of Impacted Addresses:</w:t>
      </w:r>
      <w:bookmarkEnd w:id="6"/>
    </w:p>
    <w:p w14:paraId="443BA72E" w14:textId="77777777" w:rsidR="00C606F0" w:rsidRPr="0068548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638912C" w14:textId="6A338E69" w:rsidR="00C606F0" w:rsidRPr="00685487" w:rsidRDefault="00FF4465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9" w:dyaOrig="995" w14:anchorId="56EB43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32384079" r:id="rId15"/>
        </w:object>
      </w:r>
    </w:p>
    <w:sectPr w:rsidR="00C606F0" w:rsidRPr="00685487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C1BE0" w14:textId="77777777" w:rsidR="00764026" w:rsidRDefault="00764026">
      <w:r>
        <w:separator/>
      </w:r>
    </w:p>
  </w:endnote>
  <w:endnote w:type="continuationSeparator" w:id="0">
    <w:p w14:paraId="581C74A5" w14:textId="77777777" w:rsidR="00764026" w:rsidRDefault="00764026">
      <w:r>
        <w:continuationSeparator/>
      </w:r>
    </w:p>
  </w:endnote>
  <w:endnote w:type="continuationNotice" w:id="1">
    <w:p w14:paraId="4B195D3D" w14:textId="77777777" w:rsidR="00764026" w:rsidRDefault="007640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27594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A9B0E" w14:textId="77777777" w:rsidR="00764026" w:rsidRDefault="00764026">
      <w:r>
        <w:separator/>
      </w:r>
    </w:p>
  </w:footnote>
  <w:footnote w:type="continuationSeparator" w:id="0">
    <w:p w14:paraId="1FCC46A2" w14:textId="77777777" w:rsidR="00764026" w:rsidRDefault="00764026">
      <w:r>
        <w:continuationSeparator/>
      </w:r>
    </w:p>
  </w:footnote>
  <w:footnote w:type="continuationNotice" w:id="1">
    <w:p w14:paraId="76140BEB" w14:textId="77777777" w:rsidR="00764026" w:rsidRDefault="007640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2ACD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47058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28BD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2DDF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5B71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4E58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A6FD5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4ADF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27AD"/>
    <w:rsid w:val="00423EEA"/>
    <w:rsid w:val="004250A7"/>
    <w:rsid w:val="00432E2D"/>
    <w:rsid w:val="0043337E"/>
    <w:rsid w:val="004369BB"/>
    <w:rsid w:val="004418E4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3EC0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8B2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0321"/>
    <w:rsid w:val="00630BAF"/>
    <w:rsid w:val="00631C39"/>
    <w:rsid w:val="0063269A"/>
    <w:rsid w:val="006410B2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487"/>
    <w:rsid w:val="00685977"/>
    <w:rsid w:val="00685F8F"/>
    <w:rsid w:val="0069195A"/>
    <w:rsid w:val="00694244"/>
    <w:rsid w:val="00695888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4026"/>
    <w:rsid w:val="00765941"/>
    <w:rsid w:val="0076657D"/>
    <w:rsid w:val="0076734E"/>
    <w:rsid w:val="00771A3D"/>
    <w:rsid w:val="00771EC8"/>
    <w:rsid w:val="00773243"/>
    <w:rsid w:val="00777C51"/>
    <w:rsid w:val="007820B5"/>
    <w:rsid w:val="007862DE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38C9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02D9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72F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2043"/>
    <w:rsid w:val="00B631B4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7EB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09F9"/>
    <w:rsid w:val="00E34AF6"/>
    <w:rsid w:val="00E352F9"/>
    <w:rsid w:val="00E36E3A"/>
    <w:rsid w:val="00E4103E"/>
    <w:rsid w:val="00E43B32"/>
    <w:rsid w:val="00E54438"/>
    <w:rsid w:val="00E54CE6"/>
    <w:rsid w:val="00E5544F"/>
    <w:rsid w:val="00E5582D"/>
    <w:rsid w:val="00E619D5"/>
    <w:rsid w:val="00E61E00"/>
    <w:rsid w:val="00E629F5"/>
    <w:rsid w:val="00E64E91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1E8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465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2ACD"/>
    <w:rsid w:val="000170AB"/>
    <w:rsid w:val="00017B90"/>
    <w:rsid w:val="000358CC"/>
    <w:rsid w:val="00046970"/>
    <w:rsid w:val="000633E0"/>
    <w:rsid w:val="000645B3"/>
    <w:rsid w:val="000A6913"/>
    <w:rsid w:val="000A7427"/>
    <w:rsid w:val="000C1021"/>
    <w:rsid w:val="000C1CFB"/>
    <w:rsid w:val="000E4D89"/>
    <w:rsid w:val="0012098E"/>
    <w:rsid w:val="001216D5"/>
    <w:rsid w:val="00142A7E"/>
    <w:rsid w:val="0018241B"/>
    <w:rsid w:val="00192B75"/>
    <w:rsid w:val="001A2354"/>
    <w:rsid w:val="001C41E6"/>
    <w:rsid w:val="00210C47"/>
    <w:rsid w:val="00210EBB"/>
    <w:rsid w:val="00225157"/>
    <w:rsid w:val="00261C77"/>
    <w:rsid w:val="00280B38"/>
    <w:rsid w:val="00286741"/>
    <w:rsid w:val="00293493"/>
    <w:rsid w:val="002A498B"/>
    <w:rsid w:val="002C1E7D"/>
    <w:rsid w:val="002D2C86"/>
    <w:rsid w:val="00300778"/>
    <w:rsid w:val="003055E4"/>
    <w:rsid w:val="003252CF"/>
    <w:rsid w:val="003427C5"/>
    <w:rsid w:val="00372FE6"/>
    <w:rsid w:val="003770AD"/>
    <w:rsid w:val="00395185"/>
    <w:rsid w:val="003B3E64"/>
    <w:rsid w:val="003C17D1"/>
    <w:rsid w:val="003C2D7F"/>
    <w:rsid w:val="003E4FB5"/>
    <w:rsid w:val="00403671"/>
    <w:rsid w:val="004107E9"/>
    <w:rsid w:val="00443E51"/>
    <w:rsid w:val="00447ACB"/>
    <w:rsid w:val="00477925"/>
    <w:rsid w:val="004B5C21"/>
    <w:rsid w:val="004C169B"/>
    <w:rsid w:val="004C5112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06736"/>
    <w:rsid w:val="00611FA7"/>
    <w:rsid w:val="00625464"/>
    <w:rsid w:val="00630321"/>
    <w:rsid w:val="006436E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80EBB"/>
    <w:rsid w:val="007862DE"/>
    <w:rsid w:val="007A359C"/>
    <w:rsid w:val="007D10FA"/>
    <w:rsid w:val="007D6CA1"/>
    <w:rsid w:val="007F1D2F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60EED"/>
    <w:rsid w:val="00975E45"/>
    <w:rsid w:val="00985D95"/>
    <w:rsid w:val="009A0CDD"/>
    <w:rsid w:val="009A5BBC"/>
    <w:rsid w:val="009B62C1"/>
    <w:rsid w:val="009C2E22"/>
    <w:rsid w:val="009C521F"/>
    <w:rsid w:val="009E2E3A"/>
    <w:rsid w:val="009E472B"/>
    <w:rsid w:val="009E569E"/>
    <w:rsid w:val="00A17F62"/>
    <w:rsid w:val="00A200B0"/>
    <w:rsid w:val="00A2572F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62043"/>
    <w:rsid w:val="00B631B4"/>
    <w:rsid w:val="00B724A9"/>
    <w:rsid w:val="00B726C9"/>
    <w:rsid w:val="00BA0CE0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EF7DB8"/>
    <w:rsid w:val="00F11963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230</Words>
  <Characters>1388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1594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59</cp:revision>
  <cp:lastPrinted>2019-03-07T19:09:00Z</cp:lastPrinted>
  <dcterms:created xsi:type="dcterms:W3CDTF">2025-08-25T21:07:00Z</dcterms:created>
  <dcterms:modified xsi:type="dcterms:W3CDTF">2026-02-12T12:47:00Z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