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ATT20250304C.1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2/24/2026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Alabama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685487">
        <w:rPr>
          <w:rFonts w:ascii="Arial Narrow" w:hAnsi="Arial Narrow" w:cs="Arial"/>
          <w:sz w:val="22"/>
          <w:szCs w:val="22"/>
        </w:rPr>
        <w:t>6/24/2026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377F5702" w14:textId="77777777" w:rsidR="00AE3320" w:rsidRPr="003143BB" w:rsidRDefault="00AE3320" w:rsidP="00AE3320">
      <w:pPr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bookmarkStart w:id="5" w:name="_Hlk221262382"/>
      <w:r w:rsidRPr="003143BB">
        <w:rPr>
          <w:rFonts w:ascii="Arial Narrow" w:hAnsi="Arial Narrow" w:cs="Arial"/>
          <w:sz w:val="22"/>
          <w:szCs w:val="22"/>
        </w:rPr>
        <w:t>BellSouth Telecommunications, LLC d/b/a AT&amp;T Alabama (AT&amp;T Alabama) intends to retire copper feeder facilities serving Distribution Area (DA) 3149 in the Bessemer (BSMRALMA) Wire Center due to damaged</w:t>
      </w:r>
      <w:r>
        <w:rPr>
          <w:rFonts w:ascii="Arial Narrow" w:hAnsi="Arial Narrow" w:cs="Arial"/>
          <w:sz w:val="22"/>
          <w:szCs w:val="22"/>
        </w:rPr>
        <w:t xml:space="preserve"> copper</w:t>
      </w:r>
      <w:r w:rsidRPr="003143BB">
        <w:rPr>
          <w:rFonts w:ascii="Arial Narrow" w:hAnsi="Arial Narrow" w:cs="Arial"/>
          <w:sz w:val="22"/>
          <w:szCs w:val="22"/>
        </w:rPr>
        <w:t xml:space="preserve"> facilities serving this DA. While AT&amp;T Alabama</w:t>
      </w:r>
      <w:r>
        <w:rPr>
          <w:rFonts w:ascii="Arial Narrow" w:hAnsi="Arial Narrow" w:cs="Arial"/>
          <w:sz w:val="22"/>
          <w:szCs w:val="22"/>
        </w:rPr>
        <w:t>’s</w:t>
      </w:r>
      <w:r w:rsidRPr="003143BB">
        <w:rPr>
          <w:rFonts w:ascii="Arial Narrow" w:hAnsi="Arial Narrow" w:cs="Arial"/>
          <w:sz w:val="22"/>
          <w:szCs w:val="22"/>
        </w:rPr>
        <w:t xml:space="preserve"> technicians made repairs sufficient to sustain service to affected customers, the damage degraded the copper facilities to the extent that complete replacement would be necessary as a permanent solution.</w:t>
      </w:r>
    </w:p>
    <w:p w14:paraId="2B39AB8A" w14:textId="77777777" w:rsidR="00AE3320" w:rsidRPr="003143BB" w:rsidRDefault="00AE3320" w:rsidP="00AE3320">
      <w:pPr>
        <w:jc w:val="both"/>
        <w:rPr>
          <w:rFonts w:ascii="Arial Narrow" w:hAnsi="Arial Narrow" w:cs="Arial"/>
          <w:sz w:val="22"/>
          <w:szCs w:val="22"/>
        </w:rPr>
      </w:pPr>
    </w:p>
    <w:p w14:paraId="5E768F5E" w14:textId="77777777" w:rsidR="00AE3320" w:rsidRPr="003143BB" w:rsidRDefault="00AE3320" w:rsidP="00AE3320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 xml:space="preserve">AT&amp;T Alabama plans to migrate customers served by the copper facilities to existing Gigabit Passive Optical Network/Fiber-to-the-Premises (GPON/FTTP) and then retire the copper facilities. </w:t>
      </w:r>
    </w:p>
    <w:bookmarkEnd w:id="5"/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Alabama's records indicate a total of 72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655A488" w:rsidR="00C606F0" w:rsidRPr="00685487" w:rsidRDefault="00500851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5E95C7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1875307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9AFC" w14:textId="77777777" w:rsidR="00F07596" w:rsidRDefault="00F07596">
      <w:r>
        <w:separator/>
      </w:r>
    </w:p>
  </w:endnote>
  <w:endnote w:type="continuationSeparator" w:id="0">
    <w:p w14:paraId="7B810FA8" w14:textId="77777777" w:rsidR="00F07596" w:rsidRDefault="00F07596">
      <w:r>
        <w:continuationSeparator/>
      </w:r>
    </w:p>
  </w:endnote>
  <w:endnote w:type="continuationNotice" w:id="1">
    <w:p w14:paraId="1437ED7A" w14:textId="77777777" w:rsidR="00F07596" w:rsidRDefault="00F07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26299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C977" w14:textId="77777777" w:rsidR="00F07596" w:rsidRDefault="00F07596">
      <w:r>
        <w:separator/>
      </w:r>
    </w:p>
  </w:footnote>
  <w:footnote w:type="continuationSeparator" w:id="0">
    <w:p w14:paraId="42CABDCB" w14:textId="77777777" w:rsidR="00F07596" w:rsidRDefault="00F07596">
      <w:r>
        <w:continuationSeparator/>
      </w:r>
    </w:p>
  </w:footnote>
  <w:footnote w:type="continuationNotice" w:id="1">
    <w:p w14:paraId="06669277" w14:textId="77777777" w:rsidR="00F07596" w:rsidRDefault="00F075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0E5C"/>
    <w:rsid w:val="003C5F7B"/>
    <w:rsid w:val="003C6BFC"/>
    <w:rsid w:val="003D014B"/>
    <w:rsid w:val="003D0161"/>
    <w:rsid w:val="003D3022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5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0851"/>
    <w:rsid w:val="00502E64"/>
    <w:rsid w:val="00502ECA"/>
    <w:rsid w:val="0050369F"/>
    <w:rsid w:val="00515D3C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27A4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3320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07596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0E5C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4C67A5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21663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227A4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84C85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246</Words>
  <Characters>1474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1682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52</cp:revision>
  <cp:lastPrinted>2019-03-07T19:09:00Z</cp:lastPrinted>
  <dcterms:created xsi:type="dcterms:W3CDTF">2025-08-25T21:07:00Z</dcterms:created>
  <dcterms:modified xsi:type="dcterms:W3CDTF">2026-02-06T15:28:00Z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