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7452194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A7BBB">
                  <w:rPr>
                    <w:b/>
                    <w:sz w:val="24"/>
                    <w:szCs w:val="24"/>
                  </w:rPr>
                  <w:t>ATT</w:t>
                </w:r>
                <w:r w:rsidR="00306B14" w:rsidRPr="008A7BBB">
                  <w:rPr>
                    <w:b/>
                    <w:sz w:val="24"/>
                    <w:szCs w:val="24"/>
                  </w:rPr>
                  <w:t>202</w:t>
                </w:r>
                <w:r w:rsidR="001F5574" w:rsidRPr="008A7BBB">
                  <w:rPr>
                    <w:b/>
                    <w:sz w:val="24"/>
                    <w:szCs w:val="24"/>
                  </w:rPr>
                  <w:t>5</w:t>
                </w:r>
                <w:r w:rsidR="008A7BBB" w:rsidRPr="008A7BBB">
                  <w:rPr>
                    <w:b/>
                    <w:sz w:val="24"/>
                    <w:szCs w:val="24"/>
                  </w:rPr>
                  <w:t>0293</w:t>
                </w:r>
                <w:r w:rsidR="00491A19" w:rsidRPr="008A7BB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7665F60" w:rsidR="00A61808" w:rsidRPr="00A33494" w:rsidRDefault="008A7BB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2/16/2026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07363F0" w:rsidR="004726DA" w:rsidRPr="00A33494" w:rsidRDefault="008A7BB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Wisconsin Bell, LLC d/b/a AT&amp;T Wisconsin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08EA79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A7BBB">
        <w:rPr>
          <w:rFonts w:cs="Arial"/>
          <w:sz w:val="24"/>
          <w:szCs w:val="24"/>
        </w:rPr>
        <w:t>June 16,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BC12B6B" w:rsidR="004D49F6" w:rsidRPr="00CA570B" w:rsidRDefault="008A7BBB" w:rsidP="008A7BBB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8A7BBB">
        <w:rPr>
          <w:rFonts w:cs="Arial"/>
          <w:sz w:val="24"/>
          <w:szCs w:val="24"/>
        </w:rPr>
        <w:t>Wisconsin Bell, LLC d/b/a AT&amp;T Wisconsin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8A7BBB">
        <w:rPr>
          <w:rFonts w:cs="Arial"/>
          <w:sz w:val="24"/>
          <w:szCs w:val="24"/>
        </w:rPr>
        <w:t>Wisconsin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Distribution </w:t>
      </w:r>
      <w:r w:rsidR="00F92791" w:rsidRPr="00CA570B">
        <w:rPr>
          <w:rFonts w:cs="Arial"/>
          <w:sz w:val="24"/>
          <w:szCs w:val="24"/>
        </w:rPr>
        <w:t xml:space="preserve">Areas (DAs) </w:t>
      </w:r>
      <w:r w:rsidRPr="00CA570B">
        <w:rPr>
          <w:rFonts w:cs="Arial"/>
          <w:sz w:val="24"/>
          <w:szCs w:val="24"/>
        </w:rPr>
        <w:t>2151A</w:t>
      </w:r>
      <w:r w:rsidR="00F92791" w:rsidRPr="00CA570B">
        <w:rPr>
          <w:rFonts w:cs="Arial"/>
          <w:sz w:val="24"/>
          <w:szCs w:val="24"/>
        </w:rPr>
        <w:t xml:space="preserve"> and </w:t>
      </w:r>
      <w:r w:rsidRPr="00CA570B">
        <w:rPr>
          <w:rFonts w:cs="Arial"/>
          <w:sz w:val="24"/>
          <w:szCs w:val="24"/>
        </w:rPr>
        <w:t>2151PB</w:t>
      </w:r>
      <w:r w:rsidR="00F92791" w:rsidRPr="00CA570B">
        <w:rPr>
          <w:rFonts w:cs="Arial"/>
          <w:sz w:val="24"/>
          <w:szCs w:val="24"/>
        </w:rPr>
        <w:t xml:space="preserve"> in the </w:t>
      </w:r>
      <w:r w:rsidRPr="00CA570B">
        <w:rPr>
          <w:rFonts w:cs="Arial"/>
          <w:sz w:val="24"/>
          <w:szCs w:val="24"/>
        </w:rPr>
        <w:t>Green Bay Ridge</w:t>
      </w:r>
      <w:r w:rsidR="00F92791" w:rsidRPr="00CA570B">
        <w:rPr>
          <w:rFonts w:cs="Arial"/>
          <w:sz w:val="24"/>
          <w:szCs w:val="24"/>
        </w:rPr>
        <w:t xml:space="preserve"> (</w:t>
      </w:r>
      <w:r w:rsidRPr="00CA570B">
        <w:rPr>
          <w:rFonts w:cs="Arial"/>
          <w:sz w:val="24"/>
          <w:szCs w:val="24"/>
        </w:rPr>
        <w:t>GNBYWI11</w:t>
      </w:r>
      <w:r w:rsidR="00F92791" w:rsidRPr="00CA570B">
        <w:rPr>
          <w:rFonts w:cs="Arial"/>
          <w:sz w:val="24"/>
          <w:szCs w:val="24"/>
        </w:rPr>
        <w:t xml:space="preserve">) </w:t>
      </w:r>
      <w:r w:rsidR="001C74CC" w:rsidRPr="00CA570B">
        <w:rPr>
          <w:rFonts w:cs="Arial"/>
          <w:sz w:val="24"/>
          <w:szCs w:val="24"/>
        </w:rPr>
        <w:t>W</w:t>
      </w:r>
      <w:r w:rsidR="00F92791" w:rsidRPr="00CA570B">
        <w:rPr>
          <w:rFonts w:cs="Arial"/>
          <w:sz w:val="24"/>
          <w:szCs w:val="24"/>
        </w:rPr>
        <w:t xml:space="preserve">ire </w:t>
      </w:r>
      <w:r w:rsidR="001C74CC" w:rsidRPr="00CA570B">
        <w:rPr>
          <w:rFonts w:cs="Arial"/>
          <w:sz w:val="24"/>
          <w:szCs w:val="24"/>
        </w:rPr>
        <w:t>C</w:t>
      </w:r>
      <w:r w:rsidR="00F92791" w:rsidRPr="00CA570B">
        <w:rPr>
          <w:rFonts w:cs="Arial"/>
          <w:sz w:val="24"/>
          <w:szCs w:val="24"/>
        </w:rPr>
        <w:t xml:space="preserve">enter due to a planned road reconstruction project </w:t>
      </w:r>
      <w:r w:rsidR="003E73E5" w:rsidRPr="00CA570B">
        <w:rPr>
          <w:rFonts w:cs="Arial"/>
          <w:sz w:val="24"/>
          <w:szCs w:val="24"/>
        </w:rPr>
        <w:t xml:space="preserve">by </w:t>
      </w:r>
      <w:r w:rsidRPr="00CA570B">
        <w:rPr>
          <w:rFonts w:cs="Arial"/>
          <w:sz w:val="24"/>
          <w:szCs w:val="24"/>
        </w:rPr>
        <w:t>the City of Green Bay</w:t>
      </w:r>
      <w:r w:rsidR="003E73E5" w:rsidRPr="00CA570B">
        <w:rPr>
          <w:rFonts w:cs="Arial"/>
          <w:sz w:val="24"/>
          <w:szCs w:val="24"/>
        </w:rPr>
        <w:t xml:space="preserve"> </w:t>
      </w:r>
      <w:r w:rsidRPr="00CA570B">
        <w:rPr>
          <w:rFonts w:cs="Arial"/>
          <w:sz w:val="24"/>
          <w:szCs w:val="24"/>
        </w:rPr>
        <w:t>on Mathis St</w:t>
      </w:r>
      <w:r w:rsidR="001F5574" w:rsidRPr="00CA570B">
        <w:rPr>
          <w:rFonts w:cs="Arial"/>
          <w:sz w:val="24"/>
          <w:szCs w:val="24"/>
        </w:rPr>
        <w:t>.</w:t>
      </w:r>
      <w:r w:rsidR="003E73E5" w:rsidRPr="00CA570B">
        <w:rPr>
          <w:rFonts w:cs="Arial"/>
          <w:sz w:val="24"/>
          <w:szCs w:val="24"/>
        </w:rPr>
        <w:t xml:space="preserve"> </w:t>
      </w:r>
      <w:r w:rsidRPr="00CA570B">
        <w:rPr>
          <w:rFonts w:cs="Arial"/>
          <w:sz w:val="24"/>
          <w:szCs w:val="24"/>
        </w:rPr>
        <w:t xml:space="preserve">The </w:t>
      </w:r>
      <w:r w:rsidRPr="00CA570B">
        <w:rPr>
          <w:rFonts w:cs="Arial"/>
          <w:sz w:val="24"/>
          <w:szCs w:val="24"/>
        </w:rPr>
        <w:t>C</w:t>
      </w:r>
      <w:r w:rsidRPr="00CA570B">
        <w:rPr>
          <w:rFonts w:cs="Arial"/>
          <w:sz w:val="24"/>
          <w:szCs w:val="24"/>
        </w:rPr>
        <w:t>ity</w:t>
      </w:r>
      <w:r w:rsidRPr="00CA570B">
        <w:rPr>
          <w:rFonts w:cs="Arial"/>
          <w:sz w:val="24"/>
          <w:szCs w:val="24"/>
        </w:rPr>
        <w:t xml:space="preserve"> of Green Bay</w:t>
      </w:r>
      <w:r w:rsidRPr="00CA570B">
        <w:rPr>
          <w:rFonts w:cs="Arial"/>
          <w:sz w:val="24"/>
          <w:szCs w:val="24"/>
        </w:rPr>
        <w:t xml:space="preserve"> has requested AT&amp;T Wisconsin remove or relocate its facilities in the way of this project before June </w:t>
      </w:r>
      <w:r w:rsidRPr="00CA570B">
        <w:rPr>
          <w:rFonts w:cs="Arial"/>
          <w:sz w:val="24"/>
          <w:szCs w:val="24"/>
        </w:rPr>
        <w:t>1</w:t>
      </w:r>
      <w:r w:rsidRPr="00CA570B">
        <w:rPr>
          <w:rFonts w:cs="Arial"/>
          <w:sz w:val="24"/>
          <w:szCs w:val="24"/>
        </w:rPr>
        <w:t>6, 2026.</w:t>
      </w:r>
    </w:p>
    <w:bookmarkEnd w:id="1"/>
    <w:p w14:paraId="32D1F3CD" w14:textId="77777777" w:rsidR="004D49F6" w:rsidRPr="00CA570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6EAAB13" w:rsidR="00EF681E" w:rsidRPr="00CA570B" w:rsidRDefault="004D49F6" w:rsidP="004D49F6">
      <w:pPr>
        <w:jc w:val="both"/>
        <w:rPr>
          <w:sz w:val="24"/>
          <w:szCs w:val="24"/>
        </w:rPr>
      </w:pPr>
      <w:r w:rsidRPr="00CA570B">
        <w:rPr>
          <w:rFonts w:cs="Arial"/>
          <w:sz w:val="24"/>
          <w:szCs w:val="24"/>
        </w:rPr>
        <w:t>AT&amp;T</w:t>
      </w:r>
      <w:r w:rsidR="008A7BBB" w:rsidRPr="00CA570B">
        <w:rPr>
          <w:rFonts w:cs="Arial"/>
          <w:sz w:val="24"/>
          <w:szCs w:val="24"/>
        </w:rPr>
        <w:t xml:space="preserve"> </w:t>
      </w:r>
      <w:r w:rsidR="008A7BBB" w:rsidRPr="00CA570B">
        <w:rPr>
          <w:rFonts w:cs="Arial"/>
          <w:sz w:val="24"/>
          <w:szCs w:val="24"/>
        </w:rPr>
        <w:t>Wisconsin</w:t>
      </w:r>
      <w:r w:rsidRPr="00CA570B">
        <w:rPr>
          <w:rFonts w:cs="Arial"/>
          <w:sz w:val="24"/>
          <w:szCs w:val="24"/>
        </w:rPr>
        <w:t xml:space="preserve"> </w:t>
      </w:r>
      <w:r w:rsidR="001F5574" w:rsidRPr="00CA570B">
        <w:rPr>
          <w:rFonts w:cs="Arial"/>
          <w:sz w:val="24"/>
          <w:szCs w:val="24"/>
        </w:rPr>
        <w:t>plans to continue providing service to these DAs using</w:t>
      </w:r>
      <w:r w:rsidR="001F5574" w:rsidRPr="00CA570B">
        <w:rPr>
          <w:sz w:val="24"/>
          <w:szCs w:val="24"/>
        </w:rPr>
        <w:t xml:space="preserve"> Gigabit Passive Optical Network/Fiber-to-the-Premises (GPON/FTTP) facilities</w:t>
      </w:r>
      <w:r w:rsidR="001E402A" w:rsidRPr="00CA570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CA570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A570B" w:rsidRDefault="00744CC6" w:rsidP="008B1063">
      <w:pPr>
        <w:jc w:val="both"/>
        <w:rPr>
          <w:rFonts w:cs="Arial"/>
          <w:b/>
          <w:sz w:val="24"/>
          <w:szCs w:val="24"/>
        </w:rPr>
      </w:pPr>
      <w:r w:rsidRPr="00CA570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C0B9D77" w:rsidR="00744CC6" w:rsidRDefault="001F5574" w:rsidP="008B1063">
      <w:pPr>
        <w:jc w:val="both"/>
        <w:rPr>
          <w:rFonts w:cs="Arial"/>
          <w:sz w:val="24"/>
          <w:szCs w:val="24"/>
        </w:rPr>
      </w:pPr>
      <w:r w:rsidRPr="00CA570B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A570B">
        <w:rPr>
          <w:rFonts w:cs="Arial"/>
          <w:sz w:val="24"/>
          <w:szCs w:val="24"/>
        </w:rPr>
        <w:t>L</w:t>
      </w:r>
      <w:r w:rsidRPr="00CA570B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A570B">
        <w:rPr>
          <w:rFonts w:cs="Arial"/>
          <w:sz w:val="24"/>
          <w:szCs w:val="24"/>
        </w:rPr>
        <w:t>T&amp;T</w:t>
      </w:r>
      <w:r w:rsidR="00CA570B" w:rsidRPr="00CA570B">
        <w:rPr>
          <w:rFonts w:cs="Arial"/>
          <w:sz w:val="24"/>
          <w:szCs w:val="24"/>
        </w:rPr>
        <w:t xml:space="preserve"> </w:t>
      </w:r>
      <w:r w:rsidR="00CA570B" w:rsidRPr="00CA570B">
        <w:rPr>
          <w:rFonts w:cs="Arial"/>
          <w:sz w:val="24"/>
          <w:szCs w:val="24"/>
        </w:rPr>
        <w:t>Wisconsin</w:t>
      </w:r>
      <w:r w:rsidRPr="00CA570B">
        <w:rPr>
          <w:rFonts w:cs="Arial"/>
          <w:sz w:val="24"/>
          <w:szCs w:val="24"/>
        </w:rPr>
        <w:t>’</w:t>
      </w:r>
      <w:r w:rsidR="008F1DDE" w:rsidRPr="00CA570B">
        <w:rPr>
          <w:rFonts w:cs="Arial"/>
          <w:sz w:val="24"/>
          <w:szCs w:val="24"/>
        </w:rPr>
        <w:t>s</w:t>
      </w:r>
      <w:r w:rsidR="00A974EB" w:rsidRPr="00CA570B">
        <w:rPr>
          <w:rFonts w:cs="Arial"/>
          <w:sz w:val="24"/>
          <w:szCs w:val="24"/>
        </w:rPr>
        <w:t xml:space="preserve"> </w:t>
      </w:r>
      <w:r w:rsidRPr="00CA570B">
        <w:rPr>
          <w:rFonts w:cs="Arial"/>
          <w:sz w:val="24"/>
          <w:szCs w:val="24"/>
        </w:rPr>
        <w:t xml:space="preserve">records </w:t>
      </w:r>
      <w:r w:rsidR="001E402A" w:rsidRPr="00CA570B">
        <w:rPr>
          <w:rFonts w:cs="Arial"/>
          <w:sz w:val="24"/>
          <w:szCs w:val="24"/>
        </w:rPr>
        <w:t xml:space="preserve">indicate a total of </w:t>
      </w:r>
      <w:r w:rsidR="00CA570B" w:rsidRPr="00CA570B">
        <w:rPr>
          <w:rFonts w:cs="Arial"/>
          <w:sz w:val="24"/>
          <w:szCs w:val="24"/>
        </w:rPr>
        <w:t>5</w:t>
      </w:r>
      <w:r w:rsidR="001E402A" w:rsidRPr="00CA570B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CA570B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08EC139" w:rsidR="00F16CBE" w:rsidRPr="00750922" w:rsidRDefault="00CA570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2F978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8pt" o:ole="">
            <v:imagedata r:id="rId13" o:title=""/>
          </v:shape>
          <o:OLEObject Type="Embed" ProgID="Excel.Sheet.12" ShapeID="_x0000_i1025" DrawAspect="Icon" ObjectID="_1831122933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70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2785B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A7BBB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A570B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2785B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2026-01-28T22:29:00Z</dcterms:created>
  <dcterms:modified xsi:type="dcterms:W3CDTF">2026-01-28T22:29:00Z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