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42C8A17" w14:textId="0E102081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00889">
                  <w:rPr>
                    <w:b/>
                    <w:sz w:val="24"/>
                    <w:szCs w:val="24"/>
                  </w:rPr>
                  <w:t>ATT</w:t>
                </w:r>
                <w:r w:rsidR="00306B14" w:rsidRPr="00D00889">
                  <w:rPr>
                    <w:b/>
                    <w:sz w:val="24"/>
                    <w:szCs w:val="24"/>
                  </w:rPr>
                  <w:t>202</w:t>
                </w:r>
                <w:r w:rsidR="001F5574" w:rsidRPr="00D00889">
                  <w:rPr>
                    <w:b/>
                    <w:sz w:val="24"/>
                    <w:szCs w:val="24"/>
                  </w:rPr>
                  <w:t>5</w:t>
                </w:r>
                <w:r w:rsidR="00D00889" w:rsidRPr="00D00889">
                  <w:rPr>
                    <w:b/>
                    <w:sz w:val="24"/>
                    <w:szCs w:val="24"/>
                  </w:rPr>
                  <w:t>0270</w:t>
                </w:r>
                <w:r w:rsidR="00491A19" w:rsidRPr="00D00889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1-3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6C97C9A9" w14:textId="65C55947" w:rsidR="00A61808" w:rsidRPr="00A33494" w:rsidRDefault="00D0088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1/30/2026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0F1C1E0" w:rsidR="004726DA" w:rsidRPr="00A33494" w:rsidRDefault="00D0088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Kansas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4DF3726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D00889">
        <w:rPr>
          <w:rFonts w:cs="Arial"/>
          <w:sz w:val="24"/>
          <w:szCs w:val="24"/>
        </w:rPr>
        <w:t>May 30,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A9CF73B" w:rsidR="004D49F6" w:rsidRPr="00055C7A" w:rsidRDefault="00D00889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D00889">
        <w:rPr>
          <w:rFonts w:cs="Arial"/>
          <w:sz w:val="24"/>
          <w:szCs w:val="24"/>
        </w:rPr>
        <w:t xml:space="preserve">Southwestern </w:t>
      </w:r>
      <w:r w:rsidRPr="00055C7A">
        <w:rPr>
          <w:rFonts w:cs="Arial"/>
          <w:sz w:val="24"/>
          <w:szCs w:val="24"/>
        </w:rPr>
        <w:t>Bell Telephone Company, LLC d/b/a AT&amp;T Kansas</w:t>
      </w:r>
      <w:r w:rsidR="008F1DDE" w:rsidRPr="00055C7A">
        <w:rPr>
          <w:rFonts w:cs="Arial"/>
          <w:sz w:val="24"/>
          <w:szCs w:val="24"/>
        </w:rPr>
        <w:t xml:space="preserve"> </w:t>
      </w:r>
      <w:r w:rsidR="00F61C24" w:rsidRPr="00055C7A">
        <w:rPr>
          <w:rFonts w:cs="Arial"/>
          <w:sz w:val="24"/>
          <w:szCs w:val="24"/>
        </w:rPr>
        <w:t xml:space="preserve">(AT&amp;T </w:t>
      </w:r>
      <w:r w:rsidRPr="00055C7A">
        <w:rPr>
          <w:rFonts w:cs="Arial"/>
          <w:sz w:val="24"/>
          <w:szCs w:val="24"/>
        </w:rPr>
        <w:t>Kansas</w:t>
      </w:r>
      <w:r w:rsidR="00F61C24" w:rsidRPr="00055C7A">
        <w:rPr>
          <w:rFonts w:cs="Arial"/>
          <w:sz w:val="24"/>
          <w:szCs w:val="24"/>
        </w:rPr>
        <w:t>)</w:t>
      </w:r>
      <w:r w:rsidR="00385023" w:rsidRPr="00055C7A">
        <w:rPr>
          <w:rFonts w:cs="Arial"/>
          <w:sz w:val="24"/>
          <w:szCs w:val="24"/>
        </w:rPr>
        <w:t xml:space="preserve"> </w:t>
      </w:r>
      <w:r w:rsidR="00F92791" w:rsidRPr="00055C7A">
        <w:rPr>
          <w:rFonts w:cs="Arial"/>
          <w:sz w:val="24"/>
          <w:szCs w:val="24"/>
        </w:rPr>
        <w:t>intends to retire copper facilities serving</w:t>
      </w:r>
      <w:r w:rsidRPr="00055C7A">
        <w:rPr>
          <w:rFonts w:cs="Arial"/>
          <w:sz w:val="24"/>
          <w:szCs w:val="24"/>
        </w:rPr>
        <w:t xml:space="preserve"> 18</w:t>
      </w:r>
      <w:r w:rsidR="00F92791" w:rsidRPr="00055C7A">
        <w:rPr>
          <w:rFonts w:cs="Arial"/>
          <w:sz w:val="24"/>
          <w:szCs w:val="24"/>
        </w:rPr>
        <w:t xml:space="preserve"> Distribution Areas (DAs) </w:t>
      </w:r>
      <w:r w:rsidR="008E4041">
        <w:rPr>
          <w:rFonts w:cs="Arial"/>
          <w:sz w:val="24"/>
          <w:szCs w:val="24"/>
        </w:rPr>
        <w:t xml:space="preserve">in the </w:t>
      </w:r>
      <w:r w:rsidRPr="00055C7A">
        <w:rPr>
          <w:rFonts w:cs="Arial"/>
          <w:sz w:val="24"/>
          <w:szCs w:val="24"/>
        </w:rPr>
        <w:t>Hedrick</w:t>
      </w:r>
      <w:r w:rsidR="00F92791" w:rsidRPr="00055C7A">
        <w:rPr>
          <w:rFonts w:cs="Arial"/>
          <w:sz w:val="24"/>
          <w:szCs w:val="24"/>
        </w:rPr>
        <w:t xml:space="preserve"> (</w:t>
      </w:r>
      <w:r w:rsidRPr="00055C7A">
        <w:rPr>
          <w:rFonts w:cs="Arial"/>
          <w:sz w:val="24"/>
          <w:szCs w:val="24"/>
        </w:rPr>
        <w:t>KSCYKSJO</w:t>
      </w:r>
      <w:r w:rsidR="00F92791" w:rsidRPr="00055C7A">
        <w:rPr>
          <w:rFonts w:cs="Arial"/>
          <w:sz w:val="24"/>
          <w:szCs w:val="24"/>
        </w:rPr>
        <w:t xml:space="preserve">) </w:t>
      </w:r>
      <w:r w:rsidR="001C74CC" w:rsidRPr="00055C7A">
        <w:rPr>
          <w:rFonts w:cs="Arial"/>
          <w:sz w:val="24"/>
          <w:szCs w:val="24"/>
        </w:rPr>
        <w:t>W</w:t>
      </w:r>
      <w:r w:rsidR="00F92791" w:rsidRPr="00055C7A">
        <w:rPr>
          <w:rFonts w:cs="Arial"/>
          <w:sz w:val="24"/>
          <w:szCs w:val="24"/>
        </w:rPr>
        <w:t xml:space="preserve">ire </w:t>
      </w:r>
      <w:r w:rsidR="001C74CC" w:rsidRPr="00055C7A">
        <w:rPr>
          <w:rFonts w:cs="Arial"/>
          <w:sz w:val="24"/>
          <w:szCs w:val="24"/>
        </w:rPr>
        <w:t>C</w:t>
      </w:r>
      <w:r w:rsidR="00F92791" w:rsidRPr="00055C7A">
        <w:rPr>
          <w:rFonts w:cs="Arial"/>
          <w:sz w:val="24"/>
          <w:szCs w:val="24"/>
        </w:rPr>
        <w:t xml:space="preserve">enter </w:t>
      </w:r>
      <w:r w:rsidR="00B102B6" w:rsidRPr="00B102B6">
        <w:rPr>
          <w:rFonts w:cs="Arial"/>
          <w:sz w:val="24"/>
          <w:szCs w:val="24"/>
        </w:rPr>
        <w:t xml:space="preserve">due to a Johnson County </w:t>
      </w:r>
      <w:r w:rsidR="005B3665" w:rsidRPr="005B3665">
        <w:rPr>
          <w:rFonts w:cs="Arial"/>
          <w:sz w:val="24"/>
          <w:szCs w:val="24"/>
        </w:rPr>
        <w:t>planned road reconstruction project. The project will care for feeder cables that are in conflict with new storm water culverts, that will be built all along Johnson Dr/Johnson Rd. AT&amp;T will be adjusting its facilities during road construction.</w:t>
      </w:r>
    </w:p>
    <w:bookmarkEnd w:id="1"/>
    <w:p w14:paraId="32D1F3CD" w14:textId="77777777" w:rsidR="004D49F6" w:rsidRPr="00055C7A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BC2BF40" w:rsidR="00EF681E" w:rsidRPr="00055C7A" w:rsidRDefault="00055C7A" w:rsidP="004D49F6">
      <w:pPr>
        <w:jc w:val="both"/>
        <w:rPr>
          <w:sz w:val="24"/>
          <w:szCs w:val="24"/>
        </w:rPr>
      </w:pPr>
      <w:r w:rsidRPr="00055C7A">
        <w:rPr>
          <w:rFonts w:cs="Arial"/>
          <w:sz w:val="24"/>
          <w:szCs w:val="24"/>
        </w:rPr>
        <w:t xml:space="preserve">AT&amp;T Kansas </w:t>
      </w:r>
      <w:r w:rsidR="001F5574" w:rsidRPr="00055C7A">
        <w:rPr>
          <w:rFonts w:cs="Arial"/>
          <w:sz w:val="24"/>
          <w:szCs w:val="24"/>
        </w:rPr>
        <w:t>plans to continue providing service to these DAs using</w:t>
      </w:r>
      <w:r w:rsidR="001F5574" w:rsidRPr="00055C7A">
        <w:rPr>
          <w:sz w:val="24"/>
          <w:szCs w:val="24"/>
        </w:rPr>
        <w:t xml:space="preserve"> Gigabit Passive Optical Network/Fiber-to-the-Premises (GPON/FTTP) facilities</w:t>
      </w:r>
      <w:r w:rsidR="001E402A" w:rsidRPr="00055C7A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055C7A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55C7A" w:rsidRDefault="00744CC6" w:rsidP="008B1063">
      <w:pPr>
        <w:jc w:val="both"/>
        <w:rPr>
          <w:rFonts w:cs="Arial"/>
          <w:b/>
          <w:sz w:val="24"/>
          <w:szCs w:val="24"/>
        </w:rPr>
      </w:pPr>
      <w:r w:rsidRPr="00055C7A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A963B63" w:rsidR="00744CC6" w:rsidRDefault="001F5574" w:rsidP="008B1063">
      <w:pPr>
        <w:jc w:val="both"/>
        <w:rPr>
          <w:rFonts w:cs="Arial"/>
          <w:sz w:val="24"/>
          <w:szCs w:val="24"/>
        </w:rPr>
      </w:pPr>
      <w:r w:rsidRPr="00055C7A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055C7A">
        <w:rPr>
          <w:rFonts w:cs="Arial"/>
          <w:sz w:val="24"/>
          <w:szCs w:val="24"/>
        </w:rPr>
        <w:t>L</w:t>
      </w:r>
      <w:r w:rsidRPr="00055C7A">
        <w:rPr>
          <w:rFonts w:cs="Arial"/>
          <w:sz w:val="24"/>
          <w:szCs w:val="24"/>
        </w:rPr>
        <w:t xml:space="preserve">oops requiring copper facilities, e.g., digital subscriber line (DSL) or line-sharing circuits, will no longer be available in these DAs. Currently, </w:t>
      </w:r>
      <w:r w:rsidR="00055C7A" w:rsidRPr="00055C7A">
        <w:rPr>
          <w:rFonts w:cs="Arial"/>
          <w:sz w:val="24"/>
          <w:szCs w:val="24"/>
        </w:rPr>
        <w:t>AT&amp;T Kansas</w:t>
      </w:r>
      <w:r w:rsidRPr="00055C7A">
        <w:rPr>
          <w:rFonts w:cs="Arial"/>
          <w:sz w:val="24"/>
          <w:szCs w:val="24"/>
        </w:rPr>
        <w:t>’</w:t>
      </w:r>
      <w:r w:rsidR="00A974EB" w:rsidRPr="00055C7A">
        <w:rPr>
          <w:rFonts w:cs="Arial"/>
          <w:sz w:val="24"/>
          <w:szCs w:val="24"/>
        </w:rPr>
        <w:t xml:space="preserve"> </w:t>
      </w:r>
      <w:r w:rsidRPr="00055C7A">
        <w:rPr>
          <w:rFonts w:cs="Arial"/>
          <w:sz w:val="24"/>
          <w:szCs w:val="24"/>
        </w:rPr>
        <w:t xml:space="preserve">records </w:t>
      </w:r>
      <w:r w:rsidR="001E402A" w:rsidRPr="00055C7A">
        <w:rPr>
          <w:rFonts w:cs="Arial"/>
          <w:sz w:val="24"/>
          <w:szCs w:val="24"/>
        </w:rPr>
        <w:t xml:space="preserve">indicate a total of </w:t>
      </w:r>
      <w:r w:rsidR="00055C7A" w:rsidRPr="00055C7A">
        <w:rPr>
          <w:rFonts w:cs="Arial"/>
          <w:sz w:val="24"/>
          <w:szCs w:val="24"/>
        </w:rPr>
        <w:t>293</w:t>
      </w:r>
      <w:r w:rsidR="001E402A" w:rsidRPr="00055C7A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055C7A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6D5134AE" w:rsidR="00F16CBE" w:rsidRPr="00750922" w:rsidRDefault="00055C7A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5F5E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6pt" o:ole="">
            <v:imagedata r:id="rId13" o:title=""/>
          </v:shape>
          <o:OLEObject Type="Embed" ProgID="Excel.Sheet.12" ShapeID="_x0000_i1025" DrawAspect="Icon" ObjectID="_1830679320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71BB" w14:textId="77777777" w:rsidR="005B20CC" w:rsidRDefault="005B20CC">
      <w:r>
        <w:separator/>
      </w:r>
    </w:p>
  </w:endnote>
  <w:endnote w:type="continuationSeparator" w:id="0">
    <w:p w14:paraId="4C940AE0" w14:textId="77777777" w:rsidR="005B20CC" w:rsidRDefault="005B20CC">
      <w:r>
        <w:continuationSeparator/>
      </w:r>
    </w:p>
  </w:endnote>
  <w:endnote w:type="continuationNotice" w:id="1">
    <w:p w14:paraId="3FF62E37" w14:textId="77777777" w:rsidR="005B20CC" w:rsidRDefault="005B2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E30F" w14:textId="77777777" w:rsidR="005B20CC" w:rsidRDefault="005B20CC">
      <w:r>
        <w:separator/>
      </w:r>
    </w:p>
  </w:footnote>
  <w:footnote w:type="continuationSeparator" w:id="0">
    <w:p w14:paraId="0874F774" w14:textId="77777777" w:rsidR="005B20CC" w:rsidRDefault="005B20CC">
      <w:r>
        <w:continuationSeparator/>
      </w:r>
    </w:p>
  </w:footnote>
  <w:footnote w:type="continuationNotice" w:id="1">
    <w:p w14:paraId="338C2D22" w14:textId="77777777" w:rsidR="005B20CC" w:rsidRDefault="005B2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5C7A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D6D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20CC"/>
    <w:rsid w:val="005B30E4"/>
    <w:rsid w:val="005B3665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185A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041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2B6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1DDC"/>
    <w:rsid w:val="00CD32C6"/>
    <w:rsid w:val="00CD4442"/>
    <w:rsid w:val="00CD7F8A"/>
    <w:rsid w:val="00CE16D3"/>
    <w:rsid w:val="00CF1F10"/>
    <w:rsid w:val="00CF36F7"/>
    <w:rsid w:val="00CF6BE2"/>
    <w:rsid w:val="00D00889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26F2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29E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B4D6D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185A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1DDC"/>
    <w:rsid w:val="00CD3863"/>
    <w:rsid w:val="00D15621"/>
    <w:rsid w:val="00D35FC3"/>
    <w:rsid w:val="00D43548"/>
    <w:rsid w:val="00D613CA"/>
    <w:rsid w:val="00D620AF"/>
    <w:rsid w:val="00DA5CC9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9E6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2026-01-21T00:20:00Z</dcterms:created>
  <dcterms:modified xsi:type="dcterms:W3CDTF">2026-01-23T19:16:00Z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