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1F44F8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1F44F8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40DBF0D4" w:rsidR="00A61808" w:rsidRPr="001F44F8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1F44F8">
                  <w:rPr>
                    <w:b/>
                    <w:sz w:val="24"/>
                    <w:szCs w:val="24"/>
                  </w:rPr>
                  <w:t>ATT</w:t>
                </w:r>
                <w:r w:rsidR="00306B14" w:rsidRPr="001F44F8">
                  <w:rPr>
                    <w:b/>
                    <w:sz w:val="24"/>
                    <w:szCs w:val="24"/>
                  </w:rPr>
                  <w:t>202</w:t>
                </w:r>
                <w:r w:rsidR="009A6E32" w:rsidRPr="001F44F8">
                  <w:rPr>
                    <w:b/>
                    <w:sz w:val="24"/>
                    <w:szCs w:val="24"/>
                  </w:rPr>
                  <w:t>5</w:t>
                </w:r>
                <w:r w:rsidR="001F44F8" w:rsidRPr="001F44F8">
                  <w:rPr>
                    <w:b/>
                    <w:sz w:val="24"/>
                    <w:szCs w:val="24"/>
                  </w:rPr>
                  <w:t>02</w:t>
                </w:r>
                <w:r w:rsidR="001465F1">
                  <w:rPr>
                    <w:b/>
                    <w:sz w:val="24"/>
                    <w:szCs w:val="24"/>
                  </w:rPr>
                  <w:t>4</w:t>
                </w:r>
                <w:r w:rsidR="001016AD">
                  <w:rPr>
                    <w:b/>
                    <w:sz w:val="24"/>
                    <w:szCs w:val="24"/>
                  </w:rPr>
                  <w:t>8</w:t>
                </w:r>
                <w:r w:rsidR="00491A19" w:rsidRPr="001F44F8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1F44F8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5354A8F" w:rsidR="00A61808" w:rsidRPr="001F44F8" w:rsidRDefault="001465F1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12/24/2025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1F44F8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1F44F8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7D99601F" w:rsidR="004726DA" w:rsidRPr="00A33494" w:rsidRDefault="001F44F8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Florida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4B06B076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4A57F0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1016AD">
        <w:rPr>
          <w:rFonts w:cs="Arial"/>
          <w:sz w:val="24"/>
          <w:szCs w:val="24"/>
        </w:rPr>
        <w:t xml:space="preserve">February </w:t>
      </w:r>
      <w:r w:rsidR="001465F1">
        <w:rPr>
          <w:rFonts w:cs="Arial"/>
          <w:sz w:val="24"/>
          <w:szCs w:val="24"/>
        </w:rPr>
        <w:t>7</w:t>
      </w:r>
      <w:r w:rsidR="000430EC">
        <w:rPr>
          <w:rFonts w:cs="Arial"/>
          <w:sz w:val="24"/>
          <w:szCs w:val="24"/>
        </w:rPr>
        <w:t>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>Description of Network Changes Planned:</w:t>
      </w:r>
    </w:p>
    <w:p w14:paraId="48BB408E" w14:textId="153A5DDE" w:rsidR="00385023" w:rsidRPr="000430EC" w:rsidRDefault="001F44F8" w:rsidP="001F44F8">
      <w:pPr>
        <w:rPr>
          <w:rFonts w:cs="Arial"/>
          <w:sz w:val="24"/>
          <w:szCs w:val="24"/>
        </w:rPr>
      </w:pPr>
      <w:bookmarkStart w:id="0" w:name="_Hlk215576457"/>
      <w:bookmarkStart w:id="1" w:name="_Hlk214003716"/>
      <w:bookmarkStart w:id="2" w:name="_Hlk78960532"/>
      <w:bookmarkStart w:id="3" w:name="_Hlk52273023"/>
      <w:bookmarkStart w:id="4" w:name="_Hlk46136824"/>
      <w:r w:rsidRPr="001F44F8">
        <w:rPr>
          <w:rFonts w:cs="Arial"/>
          <w:sz w:val="24"/>
          <w:szCs w:val="24"/>
        </w:rPr>
        <w:t>BellSouth Telecommunications, LLC d/b/a AT&amp;T Florida</w:t>
      </w:r>
      <w:r>
        <w:rPr>
          <w:rFonts w:cs="Arial"/>
          <w:sz w:val="24"/>
          <w:szCs w:val="24"/>
        </w:rPr>
        <w:t xml:space="preserve"> (AT&amp;T Florida) </w:t>
      </w:r>
      <w:r w:rsidR="00385023" w:rsidRPr="009A6E32">
        <w:rPr>
          <w:rFonts w:cs="Arial"/>
          <w:sz w:val="24"/>
          <w:szCs w:val="24"/>
        </w:rPr>
        <w:t xml:space="preserve">intends to retire copper facilities </w:t>
      </w:r>
      <w:r w:rsidR="00C91A05" w:rsidRPr="000430EC">
        <w:rPr>
          <w:rFonts w:cs="Arial"/>
          <w:sz w:val="24"/>
          <w:szCs w:val="24"/>
        </w:rPr>
        <w:t xml:space="preserve">serving </w:t>
      </w:r>
      <w:r w:rsidR="001016AD">
        <w:rPr>
          <w:rFonts w:cs="Arial"/>
          <w:sz w:val="24"/>
          <w:szCs w:val="24"/>
        </w:rPr>
        <w:t xml:space="preserve">in various </w:t>
      </w:r>
      <w:r w:rsidRPr="000430EC">
        <w:rPr>
          <w:rFonts w:cs="Arial"/>
          <w:sz w:val="24"/>
          <w:szCs w:val="24"/>
        </w:rPr>
        <w:t>D</w:t>
      </w:r>
      <w:r w:rsidR="00C91A05" w:rsidRPr="000430EC">
        <w:rPr>
          <w:rFonts w:cs="Arial"/>
          <w:sz w:val="24"/>
          <w:szCs w:val="24"/>
        </w:rPr>
        <w:t xml:space="preserve">istribution </w:t>
      </w:r>
      <w:r w:rsidRPr="000430EC">
        <w:rPr>
          <w:rFonts w:cs="Arial"/>
          <w:sz w:val="24"/>
          <w:szCs w:val="24"/>
        </w:rPr>
        <w:t>A</w:t>
      </w:r>
      <w:r w:rsidR="00C91A05" w:rsidRPr="000430EC">
        <w:rPr>
          <w:rFonts w:cs="Arial"/>
          <w:sz w:val="24"/>
          <w:szCs w:val="24"/>
        </w:rPr>
        <w:t>rea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 xml:space="preserve"> (DA</w:t>
      </w:r>
      <w:r w:rsidR="00EA343E" w:rsidRPr="000430EC">
        <w:rPr>
          <w:rFonts w:cs="Arial"/>
          <w:sz w:val="24"/>
          <w:szCs w:val="24"/>
        </w:rPr>
        <w:t>s</w:t>
      </w:r>
      <w:r w:rsidR="00C91A05" w:rsidRPr="000430EC">
        <w:rPr>
          <w:rFonts w:cs="Arial"/>
          <w:sz w:val="24"/>
          <w:szCs w:val="24"/>
        </w:rPr>
        <w:t>)</w:t>
      </w:r>
      <w:r w:rsidR="0003498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 xml:space="preserve">in the </w:t>
      </w:r>
      <w:r w:rsidR="001465F1">
        <w:rPr>
          <w:rFonts w:cs="Arial"/>
          <w:sz w:val="24"/>
          <w:szCs w:val="24"/>
        </w:rPr>
        <w:t>Keystone Heights Main (KYHGFLMA)</w:t>
      </w:r>
      <w:r w:rsidR="00F543DA">
        <w:rPr>
          <w:rFonts w:cs="Arial"/>
          <w:sz w:val="24"/>
          <w:szCs w:val="24"/>
        </w:rPr>
        <w:t>,</w:t>
      </w:r>
      <w:r w:rsidR="001465F1">
        <w:rPr>
          <w:rFonts w:cs="Arial"/>
          <w:sz w:val="24"/>
          <w:szCs w:val="24"/>
        </w:rPr>
        <w:t xml:space="preserve"> Lake City Main (LKCYFLMA),</w:t>
      </w:r>
      <w:r w:rsidR="00F543DA">
        <w:rPr>
          <w:rFonts w:cs="Arial"/>
          <w:sz w:val="24"/>
          <w:szCs w:val="24"/>
        </w:rPr>
        <w:t xml:space="preserve"> </w:t>
      </w:r>
      <w:r w:rsidR="001465F1">
        <w:rPr>
          <w:rFonts w:cs="Arial"/>
          <w:sz w:val="24"/>
          <w:szCs w:val="24"/>
        </w:rPr>
        <w:t>Lemmonwood (MNDRFLLW)</w:t>
      </w:r>
      <w:r w:rsidR="00F543DA">
        <w:rPr>
          <w:rFonts w:cs="Arial"/>
          <w:sz w:val="24"/>
          <w:szCs w:val="24"/>
        </w:rPr>
        <w:t xml:space="preserve"> </w:t>
      </w:r>
      <w:r w:rsidR="001016AD">
        <w:rPr>
          <w:rFonts w:cs="Arial"/>
          <w:sz w:val="24"/>
          <w:szCs w:val="24"/>
        </w:rPr>
        <w:t>and</w:t>
      </w:r>
      <w:r w:rsidR="00F543DA">
        <w:rPr>
          <w:rFonts w:cs="Arial"/>
          <w:sz w:val="24"/>
          <w:szCs w:val="24"/>
        </w:rPr>
        <w:t xml:space="preserve"> </w:t>
      </w:r>
      <w:r w:rsidR="001465F1">
        <w:rPr>
          <w:rFonts w:cs="Arial"/>
          <w:sz w:val="24"/>
          <w:szCs w:val="24"/>
        </w:rPr>
        <w:t>Middleburg (MDBGFLPM</w:t>
      </w:r>
      <w:r w:rsidR="001016AD">
        <w:rPr>
          <w:rFonts w:cs="Arial"/>
          <w:sz w:val="24"/>
          <w:szCs w:val="24"/>
        </w:rPr>
        <w:t>)</w:t>
      </w:r>
      <w:r w:rsidR="001F5AA3">
        <w:rPr>
          <w:rFonts w:cs="Arial"/>
          <w:sz w:val="24"/>
          <w:szCs w:val="24"/>
        </w:rPr>
        <w:t xml:space="preserve"> Wire Center</w:t>
      </w:r>
      <w:r w:rsidR="001016AD">
        <w:rPr>
          <w:rFonts w:cs="Arial"/>
          <w:sz w:val="24"/>
          <w:szCs w:val="24"/>
        </w:rPr>
        <w:t>s</w:t>
      </w:r>
      <w:r w:rsidR="009A6E32" w:rsidRPr="000430EC">
        <w:rPr>
          <w:rFonts w:cs="Arial"/>
          <w:sz w:val="24"/>
          <w:szCs w:val="24"/>
        </w:rPr>
        <w:t xml:space="preserve">, </w:t>
      </w:r>
      <w:bookmarkStart w:id="5" w:name="_Hlk207173456"/>
      <w:bookmarkStart w:id="6" w:name="_Hlk207172850"/>
      <w:r w:rsidR="00EA343E" w:rsidRPr="000430EC">
        <w:rPr>
          <w:rFonts w:cs="Arial"/>
          <w:sz w:val="24"/>
          <w:szCs w:val="24"/>
        </w:rPr>
        <w:t>for the purpose of reclaiming underutilized copper cables.</w:t>
      </w:r>
      <w:bookmarkEnd w:id="5"/>
      <w:r w:rsidR="00EA343E" w:rsidRPr="000430EC">
        <w:rPr>
          <w:rFonts w:cs="Arial"/>
          <w:sz w:val="24"/>
          <w:szCs w:val="24"/>
        </w:rPr>
        <w:t xml:space="preserve"> </w:t>
      </w:r>
      <w:bookmarkStart w:id="7" w:name="_Hlk207173622"/>
      <w:bookmarkEnd w:id="6"/>
      <w:r w:rsidR="00EA343E" w:rsidRPr="000430EC">
        <w:rPr>
          <w:rFonts w:cs="Arial"/>
          <w:sz w:val="24"/>
          <w:szCs w:val="24"/>
        </w:rPr>
        <w:t xml:space="preserve">Currently, there are no customers </w:t>
      </w:r>
      <w:bookmarkStart w:id="8" w:name="_Hlk207172904"/>
      <w:r w:rsidR="00EA343E" w:rsidRPr="000430EC">
        <w:rPr>
          <w:rFonts w:cs="Arial"/>
          <w:sz w:val="24"/>
          <w:szCs w:val="24"/>
        </w:rPr>
        <w:t>served by these copper feeder facilities;</w:t>
      </w:r>
      <w:r w:rsidR="00941F28" w:rsidRPr="000430EC">
        <w:rPr>
          <w:rFonts w:cs="Arial"/>
          <w:sz w:val="24"/>
          <w:szCs w:val="24"/>
        </w:rPr>
        <w:t xml:space="preserve"> therefore</w:t>
      </w:r>
      <w:r w:rsidR="00DD27E4" w:rsidRPr="000430EC">
        <w:rPr>
          <w:rFonts w:cs="Arial"/>
          <w:sz w:val="24"/>
          <w:szCs w:val="24"/>
        </w:rPr>
        <w:t>,</w:t>
      </w:r>
      <w:r w:rsidR="00941F28" w:rsidRPr="000430EC">
        <w:rPr>
          <w:rFonts w:cs="Arial"/>
          <w:sz w:val="24"/>
          <w:szCs w:val="24"/>
        </w:rPr>
        <w:t xml:space="preserve"> </w:t>
      </w:r>
      <w:r w:rsidR="00EA343E" w:rsidRPr="000430EC">
        <w:rPr>
          <w:rFonts w:cs="Arial"/>
          <w:sz w:val="24"/>
          <w:szCs w:val="24"/>
        </w:rPr>
        <w:t>this action will have no impact on customers</w:t>
      </w:r>
      <w:bookmarkEnd w:id="7"/>
      <w:r w:rsidR="00EA343E" w:rsidRPr="000430EC">
        <w:rPr>
          <w:rFonts w:cs="Arial"/>
          <w:sz w:val="24"/>
          <w:szCs w:val="24"/>
        </w:rPr>
        <w:t>.</w:t>
      </w:r>
      <w:bookmarkEnd w:id="8"/>
    </w:p>
    <w:p w14:paraId="52A872BC" w14:textId="77777777" w:rsidR="00385023" w:rsidRPr="000430EC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64D51975" w:rsidR="00EF681E" w:rsidRPr="000430EC" w:rsidRDefault="000430EC" w:rsidP="008B1063">
      <w:pPr>
        <w:jc w:val="both"/>
        <w:rPr>
          <w:sz w:val="24"/>
          <w:szCs w:val="24"/>
        </w:rPr>
      </w:pPr>
      <w:r w:rsidRPr="000430EC">
        <w:rPr>
          <w:rFonts w:cs="Arial"/>
          <w:sz w:val="24"/>
          <w:szCs w:val="24"/>
        </w:rPr>
        <w:t>AT&amp;T Florida</w:t>
      </w:r>
      <w:r w:rsidR="00B72510" w:rsidRPr="000430EC">
        <w:rPr>
          <w:rFonts w:cs="Arial"/>
          <w:sz w:val="24"/>
          <w:szCs w:val="24"/>
        </w:rPr>
        <w:t xml:space="preserve"> </w:t>
      </w:r>
      <w:bookmarkStart w:id="9" w:name="_Hlk207173049"/>
      <w:r w:rsidR="00941F28" w:rsidRPr="000430EC">
        <w:rPr>
          <w:rFonts w:cs="Arial"/>
          <w:sz w:val="24"/>
          <w:szCs w:val="24"/>
        </w:rPr>
        <w:t>plans to continue providing service to the</w:t>
      </w:r>
      <w:r w:rsidR="002F5559" w:rsidRPr="000430EC">
        <w:rPr>
          <w:rFonts w:cs="Arial"/>
          <w:sz w:val="24"/>
          <w:szCs w:val="24"/>
        </w:rPr>
        <w:t>se</w:t>
      </w:r>
      <w:r w:rsidR="00941F28" w:rsidRPr="000430EC">
        <w:rPr>
          <w:rFonts w:cs="Arial"/>
          <w:sz w:val="24"/>
          <w:szCs w:val="24"/>
        </w:rPr>
        <w:t xml:space="preserve"> DAs using</w:t>
      </w:r>
      <w:r w:rsidR="0081681D" w:rsidRPr="000430EC">
        <w:rPr>
          <w:sz w:val="24"/>
          <w:szCs w:val="24"/>
        </w:rPr>
        <w:t xml:space="preserve"> Gigabit Passive Optical Network/Fiber-to-the-Premises (GPON/FTTP)</w:t>
      </w:r>
      <w:r w:rsidR="00515870" w:rsidRPr="000430EC">
        <w:rPr>
          <w:sz w:val="24"/>
          <w:szCs w:val="24"/>
        </w:rPr>
        <w:t xml:space="preserve"> facilities</w:t>
      </w:r>
      <w:bookmarkStart w:id="10" w:name="_Hlk206766719"/>
      <w:r w:rsidR="00B85CE5" w:rsidRPr="000430EC">
        <w:rPr>
          <w:sz w:val="24"/>
          <w:szCs w:val="24"/>
        </w:rPr>
        <w:t>, where available,</w:t>
      </w:r>
      <w:r w:rsidR="00515870" w:rsidRPr="000430EC">
        <w:rPr>
          <w:sz w:val="24"/>
          <w:szCs w:val="24"/>
        </w:rPr>
        <w:t xml:space="preserve"> </w:t>
      </w:r>
      <w:r w:rsidR="00B85CE5" w:rsidRPr="000430EC">
        <w:rPr>
          <w:sz w:val="24"/>
          <w:szCs w:val="24"/>
        </w:rPr>
        <w:t xml:space="preserve">or AT&amp;T Phone – Advanced </w:t>
      </w:r>
      <w:r w:rsidR="00515870" w:rsidRPr="000430EC">
        <w:rPr>
          <w:sz w:val="24"/>
          <w:szCs w:val="24"/>
        </w:rPr>
        <w:t xml:space="preserve">and </w:t>
      </w:r>
      <w:r w:rsidR="008D2314" w:rsidRPr="000430EC">
        <w:rPr>
          <w:sz w:val="24"/>
          <w:szCs w:val="24"/>
        </w:rPr>
        <w:t xml:space="preserve">then </w:t>
      </w:r>
      <w:r w:rsidR="00515870" w:rsidRPr="000430EC">
        <w:rPr>
          <w:sz w:val="24"/>
          <w:szCs w:val="24"/>
        </w:rPr>
        <w:t>retire the copper facilities</w:t>
      </w:r>
      <w:bookmarkEnd w:id="9"/>
      <w:r w:rsidR="00F5403A" w:rsidRPr="000430EC">
        <w:rPr>
          <w:sz w:val="24"/>
          <w:szCs w:val="24"/>
        </w:rPr>
        <w:t>.</w:t>
      </w:r>
      <w:bookmarkEnd w:id="0"/>
      <w:bookmarkEnd w:id="10"/>
    </w:p>
    <w:bookmarkEnd w:id="1"/>
    <w:p w14:paraId="13DB5E33" w14:textId="77777777" w:rsidR="00F5403A" w:rsidRPr="000430EC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0430EC" w:rsidRDefault="00744CC6" w:rsidP="008B1063">
      <w:pPr>
        <w:jc w:val="both"/>
        <w:rPr>
          <w:rFonts w:cs="Arial"/>
          <w:b/>
          <w:sz w:val="24"/>
          <w:szCs w:val="24"/>
        </w:rPr>
      </w:pPr>
      <w:r w:rsidRPr="000430EC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019B8DE0" w:rsidR="006B4864" w:rsidRDefault="00EA343E" w:rsidP="00744CC6">
      <w:pPr>
        <w:rPr>
          <w:rFonts w:cs="Arial"/>
          <w:sz w:val="24"/>
          <w:szCs w:val="24"/>
        </w:rPr>
      </w:pPr>
      <w:bookmarkStart w:id="11" w:name="_Hlk207173083"/>
      <w:bookmarkStart w:id="12" w:name="_Hlk207172305"/>
      <w:bookmarkStart w:id="13" w:name="_Hlk214017893"/>
      <w:bookmarkStart w:id="14" w:name="_Hlk206767094"/>
      <w:bookmarkEnd w:id="2"/>
      <w:bookmarkEnd w:id="3"/>
      <w:bookmarkEnd w:id="4"/>
      <w:r w:rsidRPr="000430EC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 will no longer be available. Unbundled </w:t>
      </w:r>
      <w:r w:rsidR="007678FD" w:rsidRPr="000430EC">
        <w:rPr>
          <w:rFonts w:cs="Arial"/>
          <w:sz w:val="24"/>
          <w:szCs w:val="24"/>
        </w:rPr>
        <w:t>L</w:t>
      </w:r>
      <w:r w:rsidRPr="000430EC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DAs. Currently</w:t>
      </w:r>
      <w:bookmarkEnd w:id="11"/>
      <w:r w:rsidRPr="000430EC">
        <w:rPr>
          <w:rFonts w:cs="Arial"/>
          <w:sz w:val="24"/>
          <w:szCs w:val="24"/>
        </w:rPr>
        <w:t>,</w:t>
      </w:r>
      <w:r w:rsidR="000430EC" w:rsidRPr="000430EC">
        <w:rPr>
          <w:rFonts w:cs="Arial"/>
          <w:sz w:val="24"/>
          <w:szCs w:val="24"/>
        </w:rPr>
        <w:t xml:space="preserve"> AT&amp;T Florida</w:t>
      </w:r>
      <w:bookmarkEnd w:id="12"/>
      <w:r w:rsidRPr="000430EC">
        <w:rPr>
          <w:rFonts w:cs="Arial"/>
          <w:sz w:val="24"/>
          <w:szCs w:val="24"/>
        </w:rPr>
        <w:t xml:space="preserve">’s </w:t>
      </w:r>
      <w:bookmarkStart w:id="15" w:name="_Hlk207173140"/>
      <w:r w:rsidRPr="000430EC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6" w:name="_Hlk207173800"/>
      <w:r w:rsidRPr="000430EC">
        <w:rPr>
          <w:rFonts w:cs="Arial"/>
          <w:sz w:val="24"/>
          <w:szCs w:val="24"/>
        </w:rPr>
        <w:t>on the copper feeder facilities in the</w:t>
      </w:r>
      <w:r w:rsidR="002F5559" w:rsidRPr="000430EC">
        <w:rPr>
          <w:rFonts w:cs="Arial"/>
          <w:sz w:val="24"/>
          <w:szCs w:val="24"/>
        </w:rPr>
        <w:t>se</w:t>
      </w:r>
      <w:r w:rsidRPr="000430EC">
        <w:rPr>
          <w:rFonts w:cs="Arial"/>
          <w:sz w:val="24"/>
          <w:szCs w:val="24"/>
        </w:rPr>
        <w:t xml:space="preserve"> DAs</w:t>
      </w:r>
      <w:bookmarkEnd w:id="13"/>
      <w:bookmarkEnd w:id="15"/>
      <w:bookmarkEnd w:id="16"/>
      <w:r w:rsidRPr="000430EC">
        <w:rPr>
          <w:rFonts w:cs="Arial"/>
          <w:sz w:val="24"/>
          <w:szCs w:val="24"/>
        </w:rPr>
        <w:t>.</w:t>
      </w:r>
    </w:p>
    <w:bookmarkEnd w:id="14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7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7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415AF52D" w:rsidR="00F16CBE" w:rsidRPr="00750922" w:rsidRDefault="001465F1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597C9D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7046886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B26C" w14:textId="77777777" w:rsidR="00EF2BF9" w:rsidRDefault="00EF2BF9">
      <w:r>
        <w:separator/>
      </w:r>
    </w:p>
  </w:endnote>
  <w:endnote w:type="continuationSeparator" w:id="0">
    <w:p w14:paraId="07911A3E" w14:textId="77777777" w:rsidR="00EF2BF9" w:rsidRDefault="00EF2BF9">
      <w:r>
        <w:continuationSeparator/>
      </w:r>
    </w:p>
  </w:endnote>
  <w:endnote w:type="continuationNotice" w:id="1">
    <w:p w14:paraId="2DEE9563" w14:textId="77777777" w:rsidR="00EF2BF9" w:rsidRDefault="00EF2B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37BCD" w14:textId="77777777" w:rsidR="00EF2BF9" w:rsidRDefault="00EF2BF9">
      <w:r>
        <w:separator/>
      </w:r>
    </w:p>
  </w:footnote>
  <w:footnote w:type="continuationSeparator" w:id="0">
    <w:p w14:paraId="0FFF423E" w14:textId="77777777" w:rsidR="00EF2BF9" w:rsidRDefault="00EF2BF9">
      <w:r>
        <w:continuationSeparator/>
      </w:r>
    </w:p>
  </w:footnote>
  <w:footnote w:type="continuationNotice" w:id="1">
    <w:p w14:paraId="750B7EE1" w14:textId="77777777" w:rsidR="00EF2BF9" w:rsidRDefault="00EF2B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498A"/>
    <w:rsid w:val="00035D89"/>
    <w:rsid w:val="00040C87"/>
    <w:rsid w:val="00042313"/>
    <w:rsid w:val="000430EC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16AD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465F1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1F0377"/>
    <w:rsid w:val="001F1DA7"/>
    <w:rsid w:val="001F44F8"/>
    <w:rsid w:val="001F5AA3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23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E6756"/>
    <w:rsid w:val="002F0ADC"/>
    <w:rsid w:val="002F20C5"/>
    <w:rsid w:val="002F3802"/>
    <w:rsid w:val="002F47FF"/>
    <w:rsid w:val="002F5559"/>
    <w:rsid w:val="003039E3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2F2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B4823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663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09DF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57F0"/>
    <w:rsid w:val="004B3221"/>
    <w:rsid w:val="004B331F"/>
    <w:rsid w:val="004B7426"/>
    <w:rsid w:val="004C0364"/>
    <w:rsid w:val="004C43B5"/>
    <w:rsid w:val="004C49B6"/>
    <w:rsid w:val="004C66D2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47C91"/>
    <w:rsid w:val="00551FB0"/>
    <w:rsid w:val="00552C39"/>
    <w:rsid w:val="005531C8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200E"/>
    <w:rsid w:val="00586707"/>
    <w:rsid w:val="005877A1"/>
    <w:rsid w:val="005877DB"/>
    <w:rsid w:val="00590C4F"/>
    <w:rsid w:val="0059102B"/>
    <w:rsid w:val="00593255"/>
    <w:rsid w:val="005972D6"/>
    <w:rsid w:val="0059759F"/>
    <w:rsid w:val="005A1A14"/>
    <w:rsid w:val="005A2423"/>
    <w:rsid w:val="005A4E1F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A73"/>
    <w:rsid w:val="005F1B09"/>
    <w:rsid w:val="005F2BDF"/>
    <w:rsid w:val="005F4207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1C9B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254C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4C46"/>
    <w:rsid w:val="007A5BA3"/>
    <w:rsid w:val="007B1E72"/>
    <w:rsid w:val="007B23D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9FF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20F2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0C19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0ADB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311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4030"/>
    <w:rsid w:val="009E5304"/>
    <w:rsid w:val="009E6563"/>
    <w:rsid w:val="009E7BF8"/>
    <w:rsid w:val="009F0398"/>
    <w:rsid w:val="009F10D0"/>
    <w:rsid w:val="009F175D"/>
    <w:rsid w:val="009F73ED"/>
    <w:rsid w:val="009F7BC6"/>
    <w:rsid w:val="00A0236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2D6E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293B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07F1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4B39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BF6CD6"/>
    <w:rsid w:val="00C006AD"/>
    <w:rsid w:val="00C063F7"/>
    <w:rsid w:val="00C2099A"/>
    <w:rsid w:val="00C2177F"/>
    <w:rsid w:val="00C21AAA"/>
    <w:rsid w:val="00C21FFA"/>
    <w:rsid w:val="00C2521E"/>
    <w:rsid w:val="00C26CC3"/>
    <w:rsid w:val="00C31C09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3E02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B358D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0844"/>
    <w:rsid w:val="00D224DF"/>
    <w:rsid w:val="00D2662C"/>
    <w:rsid w:val="00D30106"/>
    <w:rsid w:val="00D31F51"/>
    <w:rsid w:val="00D330C2"/>
    <w:rsid w:val="00D35F15"/>
    <w:rsid w:val="00D40070"/>
    <w:rsid w:val="00D413E0"/>
    <w:rsid w:val="00D444E8"/>
    <w:rsid w:val="00D449FD"/>
    <w:rsid w:val="00D45086"/>
    <w:rsid w:val="00D461CA"/>
    <w:rsid w:val="00D46E14"/>
    <w:rsid w:val="00D50A20"/>
    <w:rsid w:val="00D52A2B"/>
    <w:rsid w:val="00D533C8"/>
    <w:rsid w:val="00D57F51"/>
    <w:rsid w:val="00D6191A"/>
    <w:rsid w:val="00D621C4"/>
    <w:rsid w:val="00D715A1"/>
    <w:rsid w:val="00D71AC0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6007E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366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0C08"/>
    <w:rsid w:val="00EF2BF9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43D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4B8E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12098E"/>
    <w:rsid w:val="00142A7E"/>
    <w:rsid w:val="0018241B"/>
    <w:rsid w:val="00192B75"/>
    <w:rsid w:val="001C41E6"/>
    <w:rsid w:val="001F1DA7"/>
    <w:rsid w:val="00210C47"/>
    <w:rsid w:val="00210EBB"/>
    <w:rsid w:val="00225157"/>
    <w:rsid w:val="00250F6E"/>
    <w:rsid w:val="00277627"/>
    <w:rsid w:val="00280B38"/>
    <w:rsid w:val="00286741"/>
    <w:rsid w:val="002B323F"/>
    <w:rsid w:val="002D2C86"/>
    <w:rsid w:val="002D6456"/>
    <w:rsid w:val="003055E4"/>
    <w:rsid w:val="003252CF"/>
    <w:rsid w:val="00372FE6"/>
    <w:rsid w:val="003770AD"/>
    <w:rsid w:val="003848B7"/>
    <w:rsid w:val="00395185"/>
    <w:rsid w:val="003B3E64"/>
    <w:rsid w:val="003B4823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31C8"/>
    <w:rsid w:val="00555FC0"/>
    <w:rsid w:val="00562ADA"/>
    <w:rsid w:val="005A32A5"/>
    <w:rsid w:val="005A4419"/>
    <w:rsid w:val="005B0284"/>
    <w:rsid w:val="005B2AB8"/>
    <w:rsid w:val="005F1A73"/>
    <w:rsid w:val="005F3E79"/>
    <w:rsid w:val="005F4207"/>
    <w:rsid w:val="00604842"/>
    <w:rsid w:val="00611FA7"/>
    <w:rsid w:val="00625464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A4C46"/>
    <w:rsid w:val="007B4852"/>
    <w:rsid w:val="007D37FE"/>
    <w:rsid w:val="007D6CA1"/>
    <w:rsid w:val="008229FF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3311"/>
    <w:rsid w:val="00985D95"/>
    <w:rsid w:val="009B4F8B"/>
    <w:rsid w:val="009B62C1"/>
    <w:rsid w:val="009C2E22"/>
    <w:rsid w:val="009C521F"/>
    <w:rsid w:val="009D73F3"/>
    <w:rsid w:val="009E2E3A"/>
    <w:rsid w:val="009E472B"/>
    <w:rsid w:val="009F73ED"/>
    <w:rsid w:val="00A02367"/>
    <w:rsid w:val="00A42C7B"/>
    <w:rsid w:val="00A52D6E"/>
    <w:rsid w:val="00A9168B"/>
    <w:rsid w:val="00A92B8B"/>
    <w:rsid w:val="00AA4A7A"/>
    <w:rsid w:val="00AB2EC8"/>
    <w:rsid w:val="00AE07F1"/>
    <w:rsid w:val="00AF3C46"/>
    <w:rsid w:val="00B07F18"/>
    <w:rsid w:val="00B1079D"/>
    <w:rsid w:val="00B54B39"/>
    <w:rsid w:val="00B56E1E"/>
    <w:rsid w:val="00B724A9"/>
    <w:rsid w:val="00B726C9"/>
    <w:rsid w:val="00BB6E55"/>
    <w:rsid w:val="00BF6CD6"/>
    <w:rsid w:val="00C222AE"/>
    <w:rsid w:val="00C31C09"/>
    <w:rsid w:val="00C948E5"/>
    <w:rsid w:val="00CA2D73"/>
    <w:rsid w:val="00CB358D"/>
    <w:rsid w:val="00CD3863"/>
    <w:rsid w:val="00D07DE8"/>
    <w:rsid w:val="00D15621"/>
    <w:rsid w:val="00D35F15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6007E"/>
    <w:rsid w:val="00E76B73"/>
    <w:rsid w:val="00E93306"/>
    <w:rsid w:val="00E95005"/>
    <w:rsid w:val="00EE1DC2"/>
    <w:rsid w:val="00EE2D5D"/>
    <w:rsid w:val="00EE38BD"/>
    <w:rsid w:val="00EF0C08"/>
    <w:rsid w:val="00F3522D"/>
    <w:rsid w:val="00F94B8E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253</Words>
  <Characters>1587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1817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2025-12-12T16:51:00Z</dcterms:created>
  <dcterms:modified xsi:type="dcterms:W3CDTF">2025-12-12T18:15:00Z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