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E1D05AA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1016AD">
                  <w:rPr>
                    <w:b/>
                    <w:sz w:val="24"/>
                    <w:szCs w:val="24"/>
                  </w:rPr>
                  <w:t>38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3D8EDC" w:rsidR="00A61808" w:rsidRPr="001F44F8" w:rsidRDefault="001016A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12/22/2025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3933A99A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1016AD">
        <w:rPr>
          <w:rFonts w:cs="Arial"/>
          <w:sz w:val="24"/>
          <w:szCs w:val="24"/>
        </w:rPr>
        <w:t>February 5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4072FC6D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>in the Jacksonville</w:t>
      </w:r>
      <w:r w:rsidR="00D46E14">
        <w:rPr>
          <w:rFonts w:cs="Arial"/>
          <w:sz w:val="24"/>
          <w:szCs w:val="24"/>
        </w:rPr>
        <w:t xml:space="preserve"> (</w:t>
      </w:r>
      <w:r w:rsidR="001016AD">
        <w:rPr>
          <w:rFonts w:cs="Arial"/>
          <w:sz w:val="24"/>
          <w:szCs w:val="24"/>
        </w:rPr>
        <w:t>JCVLFLNO</w:t>
      </w:r>
      <w:r w:rsidR="00F543DA">
        <w:rPr>
          <w:rFonts w:cs="Arial"/>
          <w:sz w:val="24"/>
          <w:szCs w:val="24"/>
        </w:rPr>
        <w:t xml:space="preserve">, </w:t>
      </w:r>
      <w:r w:rsidR="001016AD">
        <w:rPr>
          <w:rFonts w:cs="Arial"/>
          <w:sz w:val="24"/>
          <w:szCs w:val="24"/>
        </w:rPr>
        <w:t>JCVLFLOW</w:t>
      </w:r>
      <w:r w:rsidR="00F543DA">
        <w:rPr>
          <w:rFonts w:cs="Arial"/>
          <w:sz w:val="24"/>
          <w:szCs w:val="24"/>
        </w:rPr>
        <w:t xml:space="preserve">, </w:t>
      </w:r>
      <w:r w:rsidR="001016AD">
        <w:rPr>
          <w:rFonts w:cs="Arial"/>
          <w:sz w:val="24"/>
          <w:szCs w:val="24"/>
        </w:rPr>
        <w:t>and</w:t>
      </w:r>
      <w:r w:rsidR="00F543D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>JCVLFLRV)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AA4A28A" w:rsidR="00F16CBE" w:rsidRPr="00750922" w:rsidRDefault="001016A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8FC6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855037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1534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1756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2025-12-09T14:39:00Z</dcterms:created>
  <dcterms:modified xsi:type="dcterms:W3CDTF">2025-12-10T12:58:00Z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