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950D0FB"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B005A0">
                  <w:rPr>
                    <w:b/>
                    <w:sz w:val="24"/>
                    <w:szCs w:val="24"/>
                  </w:rPr>
                  <w:t>89</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29T00:00:00Z">
              <w:dateFormat w:val="M/d/yyyy"/>
              <w:lid w:val="en-US"/>
              <w:storeMappedDataAs w:val="dateTime"/>
              <w:calendar w:val="gregorian"/>
            </w:date>
          </w:sdtPr>
          <w:sdtEndPr/>
          <w:sdtContent>
            <w:tc>
              <w:tcPr>
                <w:tcW w:w="2790" w:type="dxa"/>
                <w:vAlign w:val="bottom"/>
              </w:tcPr>
              <w:p w14:paraId="6C97C9A9" w14:textId="25A94C52" w:rsidR="00A61808" w:rsidRPr="00A33494" w:rsidRDefault="002460B1" w:rsidP="00F13595">
                <w:pPr>
                  <w:widowControl/>
                  <w:rPr>
                    <w:rFonts w:cs="Arial"/>
                    <w:b/>
                    <w:snapToGrid/>
                    <w:sz w:val="24"/>
                    <w:szCs w:val="24"/>
                  </w:rPr>
                </w:pPr>
                <w:r>
                  <w:rPr>
                    <w:rFonts w:cs="Arial"/>
                    <w:b/>
                    <w:snapToGrid/>
                    <w:sz w:val="24"/>
                    <w:szCs w:val="24"/>
                  </w:rPr>
                  <w:t>10/29/2024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10D51C" w:rsidR="004726DA" w:rsidRPr="00A33494" w:rsidRDefault="00B005A0"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0B25E78"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637F2">
        <w:rPr>
          <w:rFonts w:cs="Arial"/>
          <w:sz w:val="24"/>
          <w:szCs w:val="24"/>
        </w:rPr>
        <w:t xml:space="preserve">February </w:t>
      </w:r>
      <w:r w:rsidR="008C168E">
        <w:rPr>
          <w:rFonts w:cs="Arial"/>
          <w:sz w:val="24"/>
          <w:szCs w:val="24"/>
        </w:rPr>
        <w:t>2</w:t>
      </w:r>
      <w:r w:rsidR="002460B1">
        <w:rPr>
          <w:rFonts w:cs="Arial"/>
          <w:sz w:val="24"/>
          <w:szCs w:val="24"/>
        </w:rPr>
        <w:t>6</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217F4E0C" w:rsidR="0041610A" w:rsidRPr="0041610A" w:rsidRDefault="00953B39" w:rsidP="0041610A">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 xml:space="preserve">On </w:t>
      </w:r>
      <w:r w:rsidR="00B005A0">
        <w:rPr>
          <w:rFonts w:cs="Arial"/>
          <w:sz w:val="24"/>
          <w:szCs w:val="24"/>
        </w:rPr>
        <w:t>October 9</w:t>
      </w:r>
      <w:r>
        <w:rPr>
          <w:rFonts w:cs="Arial"/>
          <w:sz w:val="24"/>
          <w:szCs w:val="24"/>
        </w:rPr>
        <w:t xml:space="preserve">, 2024, Hurricane </w:t>
      </w:r>
      <w:r w:rsidR="00B005A0">
        <w:rPr>
          <w:rFonts w:cs="Arial"/>
          <w:sz w:val="24"/>
          <w:szCs w:val="24"/>
        </w:rPr>
        <w:t>Milton</w:t>
      </w:r>
      <w:r>
        <w:rPr>
          <w:rFonts w:cs="Arial"/>
          <w:sz w:val="24"/>
          <w:szCs w:val="24"/>
        </w:rPr>
        <w:t xml:space="preserve"> made landfall </w:t>
      </w:r>
      <w:r w:rsidR="00B005A0">
        <w:rPr>
          <w:rFonts w:cs="Arial"/>
          <w:sz w:val="24"/>
          <w:szCs w:val="24"/>
        </w:rPr>
        <w:t>near Sarasota, Florida</w:t>
      </w:r>
      <w:r w:rsidR="00FE0E86">
        <w:rPr>
          <w:rFonts w:cs="Arial"/>
          <w:sz w:val="24"/>
          <w:szCs w:val="24"/>
        </w:rPr>
        <w:t>,</w:t>
      </w:r>
      <w:r w:rsidR="00FD02DC">
        <w:rPr>
          <w:rFonts w:cs="Arial"/>
          <w:sz w:val="24"/>
          <w:szCs w:val="24"/>
        </w:rPr>
        <w:t xml:space="preserve"> and </w:t>
      </w:r>
      <w:r>
        <w:rPr>
          <w:rFonts w:cs="Arial"/>
          <w:sz w:val="24"/>
          <w:szCs w:val="24"/>
        </w:rPr>
        <w:t>caus</w:t>
      </w:r>
      <w:r w:rsidR="00FD02DC">
        <w:rPr>
          <w:rFonts w:cs="Arial"/>
          <w:sz w:val="24"/>
          <w:szCs w:val="24"/>
        </w:rPr>
        <w:t>ed</w:t>
      </w:r>
      <w:r>
        <w:rPr>
          <w:rFonts w:cs="Arial"/>
          <w:sz w:val="24"/>
          <w:szCs w:val="24"/>
        </w:rPr>
        <w:t xml:space="preserve"> widespread damage</w:t>
      </w:r>
      <w:r w:rsidR="00EA04F7">
        <w:rPr>
          <w:rFonts w:cs="Arial"/>
          <w:sz w:val="24"/>
          <w:szCs w:val="24"/>
        </w:rPr>
        <w:t xml:space="preserve"> to structures and facilities</w:t>
      </w:r>
      <w:r w:rsidR="00253D85">
        <w:rPr>
          <w:rFonts w:cs="Arial"/>
          <w:sz w:val="24"/>
          <w:szCs w:val="24"/>
        </w:rPr>
        <w:t xml:space="preserve"> in its path</w:t>
      </w:r>
      <w:r w:rsidR="00FD02DC">
        <w:rPr>
          <w:rFonts w:cs="Arial"/>
          <w:sz w:val="24"/>
          <w:szCs w:val="24"/>
        </w:rPr>
        <w:t xml:space="preserve">. </w:t>
      </w:r>
      <w:r w:rsidR="00EA04F7">
        <w:rPr>
          <w:rFonts w:cs="Arial"/>
          <w:sz w:val="24"/>
          <w:szCs w:val="24"/>
        </w:rPr>
        <w:t xml:space="preserve"> </w:t>
      </w:r>
      <w:r w:rsidR="00FE0E86">
        <w:rPr>
          <w:rFonts w:cs="Arial"/>
          <w:sz w:val="24"/>
          <w:szCs w:val="24"/>
        </w:rPr>
        <w:t xml:space="preserve">As a result, some </w:t>
      </w:r>
      <w:r w:rsidR="00720CA8" w:rsidRPr="00720CA8">
        <w:rPr>
          <w:rFonts w:cs="Arial"/>
          <w:sz w:val="24"/>
          <w:szCs w:val="24"/>
        </w:rPr>
        <w:t xml:space="preserve">BellSouth Telecommunications, LLC d/b/a AT&amp;T </w:t>
      </w:r>
      <w:r w:rsidR="00B005A0">
        <w:rPr>
          <w:rFonts w:cs="Arial"/>
          <w:sz w:val="24"/>
          <w:szCs w:val="24"/>
        </w:rPr>
        <w:t>Florida</w:t>
      </w:r>
      <w:r w:rsidR="008C6839">
        <w:rPr>
          <w:rFonts w:cs="Arial"/>
          <w:sz w:val="24"/>
          <w:szCs w:val="24"/>
        </w:rPr>
        <w:t xml:space="preserve"> </w:t>
      </w:r>
      <w:r w:rsidR="00FD02DC">
        <w:rPr>
          <w:rFonts w:cs="Arial"/>
          <w:sz w:val="24"/>
          <w:szCs w:val="24"/>
        </w:rPr>
        <w:t xml:space="preserve">facilities </w:t>
      </w:r>
      <w:r w:rsidR="008C6839">
        <w:rPr>
          <w:rFonts w:cs="Arial"/>
          <w:sz w:val="24"/>
          <w:szCs w:val="24"/>
        </w:rPr>
        <w:t xml:space="preserve">in the </w:t>
      </w:r>
      <w:r w:rsidR="00B005A0">
        <w:rPr>
          <w:rFonts w:cs="Arial"/>
          <w:sz w:val="24"/>
          <w:szCs w:val="24"/>
        </w:rPr>
        <w:t>New Smyrna Beach</w:t>
      </w:r>
      <w:r w:rsidR="008C6839">
        <w:rPr>
          <w:rFonts w:cs="Arial"/>
          <w:sz w:val="24"/>
          <w:szCs w:val="24"/>
        </w:rPr>
        <w:t xml:space="preserve"> (</w:t>
      </w:r>
      <w:r w:rsidR="00B005A0">
        <w:rPr>
          <w:rFonts w:cs="Arial"/>
          <w:sz w:val="24"/>
          <w:szCs w:val="24"/>
        </w:rPr>
        <w:t>NSBHFLMA</w:t>
      </w:r>
      <w:r w:rsidR="008C6839">
        <w:rPr>
          <w:rFonts w:cs="Arial"/>
          <w:sz w:val="24"/>
          <w:szCs w:val="24"/>
        </w:rPr>
        <w:t xml:space="preserve">) </w:t>
      </w:r>
      <w:r w:rsidR="00253D85">
        <w:rPr>
          <w:rFonts w:cs="Arial"/>
          <w:sz w:val="24"/>
          <w:szCs w:val="24"/>
        </w:rPr>
        <w:t xml:space="preserve">and </w:t>
      </w:r>
      <w:r w:rsidR="00B005A0">
        <w:rPr>
          <w:rFonts w:cs="Arial"/>
          <w:sz w:val="24"/>
          <w:szCs w:val="24"/>
        </w:rPr>
        <w:t xml:space="preserve">Royal Palm </w:t>
      </w:r>
      <w:r w:rsidR="00253D85">
        <w:rPr>
          <w:rFonts w:cs="Arial"/>
          <w:sz w:val="24"/>
          <w:szCs w:val="24"/>
        </w:rPr>
        <w:t>(</w:t>
      </w:r>
      <w:r w:rsidR="00B005A0">
        <w:rPr>
          <w:rFonts w:cs="Arial"/>
          <w:sz w:val="24"/>
          <w:szCs w:val="24"/>
        </w:rPr>
        <w:t>WPBHFLRP</w:t>
      </w:r>
      <w:r w:rsidR="00253D85">
        <w:rPr>
          <w:rFonts w:cs="Arial"/>
          <w:sz w:val="24"/>
          <w:szCs w:val="24"/>
        </w:rPr>
        <w:t>) wire centers incurred</w:t>
      </w:r>
      <w:r w:rsidR="00FD02DC">
        <w:rPr>
          <w:rFonts w:cs="Arial"/>
          <w:sz w:val="24"/>
          <w:szCs w:val="24"/>
        </w:rPr>
        <w:t xml:space="preserve"> significant damage</w:t>
      </w:r>
      <w:r w:rsidR="00EA04F7">
        <w:rPr>
          <w:rFonts w:cs="Arial"/>
          <w:sz w:val="24"/>
          <w:szCs w:val="24"/>
        </w:rPr>
        <w:t xml:space="preserve">.  </w:t>
      </w:r>
      <w:r w:rsidR="00FD02DC">
        <w:rPr>
          <w:rFonts w:cs="Arial"/>
          <w:sz w:val="24"/>
          <w:szCs w:val="24"/>
        </w:rPr>
        <w:t xml:space="preserve">Due to the devastation </w:t>
      </w:r>
      <w:r w:rsidR="00253D85">
        <w:rPr>
          <w:rFonts w:cs="Arial"/>
          <w:sz w:val="24"/>
          <w:szCs w:val="24"/>
        </w:rPr>
        <w:t xml:space="preserve">Hurricane </w:t>
      </w:r>
      <w:r w:rsidR="00B005A0">
        <w:rPr>
          <w:rFonts w:cs="Arial"/>
          <w:sz w:val="24"/>
          <w:szCs w:val="24"/>
        </w:rPr>
        <w:t>Milton anticipate</w:t>
      </w:r>
      <w:r w:rsidR="00253D85">
        <w:rPr>
          <w:rFonts w:cs="Arial"/>
          <w:sz w:val="24"/>
          <w:szCs w:val="24"/>
        </w:rPr>
        <w:t xml:space="preserve">d </w:t>
      </w:r>
      <w:r w:rsidR="00B005A0">
        <w:rPr>
          <w:rFonts w:cs="Arial"/>
          <w:sz w:val="24"/>
          <w:szCs w:val="24"/>
        </w:rPr>
        <w:t xml:space="preserve">at the time </w:t>
      </w:r>
      <w:r w:rsidR="00FD02DC">
        <w:rPr>
          <w:rFonts w:cs="Arial"/>
          <w:sz w:val="24"/>
          <w:szCs w:val="24"/>
        </w:rPr>
        <w:t xml:space="preserve">in </w:t>
      </w:r>
      <w:r w:rsidR="00B005A0">
        <w:rPr>
          <w:rFonts w:cs="Arial"/>
          <w:sz w:val="24"/>
          <w:szCs w:val="24"/>
        </w:rPr>
        <w:t>Florid</w:t>
      </w:r>
      <w:r w:rsidR="00FD02DC">
        <w:rPr>
          <w:rFonts w:cs="Arial"/>
          <w:sz w:val="24"/>
          <w:szCs w:val="24"/>
        </w:rPr>
        <w:t>a</w:t>
      </w:r>
      <w:r w:rsidR="00EA04F7">
        <w:rPr>
          <w:rFonts w:cs="Arial"/>
          <w:sz w:val="24"/>
          <w:szCs w:val="24"/>
        </w:rPr>
        <w:t>, President Joseph R. Biden, Jr., approved an emergency declaration for the state</w:t>
      </w:r>
      <w:r w:rsidR="008C6839">
        <w:rPr>
          <w:rFonts w:cs="Arial"/>
          <w:sz w:val="24"/>
          <w:szCs w:val="24"/>
        </w:rPr>
        <w:t xml:space="preserve"> on </w:t>
      </w:r>
      <w:r w:rsidR="00B005A0">
        <w:rPr>
          <w:rFonts w:cs="Arial"/>
          <w:sz w:val="24"/>
          <w:szCs w:val="24"/>
        </w:rPr>
        <w:t>October 7</w:t>
      </w:r>
      <w:r w:rsidR="008C6839" w:rsidRPr="008C6839">
        <w:rPr>
          <w:rFonts w:cs="Arial"/>
          <w:sz w:val="24"/>
          <w:szCs w:val="24"/>
          <w:vertAlign w:val="superscript"/>
        </w:rPr>
        <w:t>th</w:t>
      </w:r>
      <w:r w:rsidR="008C6839">
        <w:rPr>
          <w:rFonts w:cs="Arial"/>
          <w:sz w:val="24"/>
          <w:szCs w:val="24"/>
        </w:rPr>
        <w:t>.</w:t>
      </w:r>
      <w:r w:rsidR="00EA04F7">
        <w:rPr>
          <w:rFonts w:cs="Arial"/>
          <w:sz w:val="24"/>
          <w:szCs w:val="24"/>
        </w:rPr>
        <w:t xml:space="preserve"> </w:t>
      </w:r>
    </w:p>
    <w:p w14:paraId="78A5CB01" w14:textId="77777777" w:rsidR="0041610A" w:rsidRPr="0041610A" w:rsidRDefault="0041610A" w:rsidP="0041610A">
      <w:pPr>
        <w:jc w:val="both"/>
        <w:rPr>
          <w:rFonts w:cs="Arial"/>
          <w:sz w:val="24"/>
          <w:szCs w:val="24"/>
        </w:rPr>
      </w:pPr>
    </w:p>
    <w:p w14:paraId="25A03415" w14:textId="4348901B" w:rsidR="008C6839" w:rsidRDefault="008C6839" w:rsidP="0041610A">
      <w:pPr>
        <w:jc w:val="both"/>
        <w:rPr>
          <w:rFonts w:cs="Arial"/>
          <w:sz w:val="24"/>
          <w:szCs w:val="24"/>
        </w:rPr>
      </w:pPr>
      <w:r w:rsidRPr="008C6839">
        <w:rPr>
          <w:rFonts w:cs="Arial"/>
          <w:sz w:val="24"/>
          <w:szCs w:val="24"/>
        </w:rPr>
        <w:t xml:space="preserve">AT&amp;T </w:t>
      </w:r>
      <w:r w:rsidR="00B005A0">
        <w:rPr>
          <w:rFonts w:cs="Arial"/>
          <w:sz w:val="24"/>
          <w:szCs w:val="24"/>
        </w:rPr>
        <w:t>Florid</w:t>
      </w:r>
      <w:r>
        <w:rPr>
          <w:rFonts w:cs="Arial"/>
          <w:sz w:val="24"/>
          <w:szCs w:val="24"/>
        </w:rPr>
        <w:t>a</w:t>
      </w:r>
      <w:r w:rsidRPr="008C6839">
        <w:rPr>
          <w:rFonts w:cs="Arial"/>
          <w:sz w:val="24"/>
          <w:szCs w:val="24"/>
        </w:rPr>
        <w:t xml:space="preserve"> personnel surveyed the impacted area</w:t>
      </w:r>
      <w:r w:rsidR="00253D85">
        <w:rPr>
          <w:rFonts w:cs="Arial"/>
          <w:sz w:val="24"/>
          <w:szCs w:val="24"/>
        </w:rPr>
        <w:t>s</w:t>
      </w:r>
      <w:r w:rsidRPr="008C6839">
        <w:rPr>
          <w:rFonts w:cs="Arial"/>
          <w:sz w:val="24"/>
          <w:szCs w:val="24"/>
        </w:rPr>
        <w:t xml:space="preserve"> and determined numerous </w:t>
      </w:r>
      <w:r w:rsidR="00C20612">
        <w:rPr>
          <w:rFonts w:cs="Arial"/>
          <w:sz w:val="24"/>
          <w:szCs w:val="24"/>
        </w:rPr>
        <w:t xml:space="preserve">aerial and buried </w:t>
      </w:r>
      <w:r w:rsidRPr="008C6839">
        <w:rPr>
          <w:rFonts w:cs="Arial"/>
          <w:sz w:val="24"/>
          <w:szCs w:val="24"/>
        </w:rPr>
        <w:t>copper facilities</w:t>
      </w:r>
      <w:r w:rsidR="00C20612">
        <w:rPr>
          <w:rFonts w:cs="Arial"/>
          <w:sz w:val="24"/>
          <w:szCs w:val="24"/>
        </w:rPr>
        <w:t>, as well as</w:t>
      </w:r>
      <w:r>
        <w:rPr>
          <w:rFonts w:cs="Arial"/>
          <w:sz w:val="24"/>
          <w:szCs w:val="24"/>
        </w:rPr>
        <w:t xml:space="preserve"> aerial fiber facilities</w:t>
      </w:r>
      <w:r w:rsidR="00C20612">
        <w:rPr>
          <w:rFonts w:cs="Arial"/>
          <w:sz w:val="24"/>
          <w:szCs w:val="24"/>
        </w:rPr>
        <w:t>,</w:t>
      </w:r>
      <w:r>
        <w:rPr>
          <w:rFonts w:cs="Arial"/>
          <w:sz w:val="24"/>
          <w:szCs w:val="24"/>
        </w:rPr>
        <w:t xml:space="preserve"> </w:t>
      </w:r>
      <w:r w:rsidRPr="008C6839">
        <w:rPr>
          <w:rFonts w:cs="Arial"/>
          <w:sz w:val="24"/>
          <w:szCs w:val="24"/>
        </w:rPr>
        <w:t>were significantly damaged</w:t>
      </w:r>
      <w:r w:rsidR="00D5483B">
        <w:rPr>
          <w:rFonts w:cs="Arial"/>
          <w:sz w:val="24"/>
          <w:szCs w:val="24"/>
        </w:rPr>
        <w:t>.</w:t>
      </w:r>
      <w:r w:rsidRPr="008C6839">
        <w:rPr>
          <w:rFonts w:cs="Arial"/>
          <w:sz w:val="24"/>
          <w:szCs w:val="24"/>
        </w:rPr>
        <w:t xml:space="preserve"> </w:t>
      </w:r>
      <w:r w:rsidR="00D5483B">
        <w:rPr>
          <w:rFonts w:cs="Arial"/>
          <w:sz w:val="24"/>
          <w:szCs w:val="24"/>
        </w:rPr>
        <w:t xml:space="preserve"> While </w:t>
      </w:r>
      <w:r w:rsidRPr="008C6839">
        <w:rPr>
          <w:rFonts w:cs="Arial"/>
          <w:sz w:val="24"/>
          <w:szCs w:val="24"/>
        </w:rPr>
        <w:t xml:space="preserve">AT&amp;T </w:t>
      </w:r>
      <w:r w:rsidR="00B005A0">
        <w:rPr>
          <w:rFonts w:cs="Arial"/>
          <w:sz w:val="24"/>
          <w:szCs w:val="24"/>
        </w:rPr>
        <w:t>Florid</w:t>
      </w:r>
      <w:r>
        <w:rPr>
          <w:rFonts w:cs="Arial"/>
          <w:sz w:val="24"/>
          <w:szCs w:val="24"/>
        </w:rPr>
        <w:t>a technicians</w:t>
      </w:r>
      <w:r w:rsidRPr="008C6839">
        <w:rPr>
          <w:rFonts w:cs="Arial"/>
          <w:sz w:val="24"/>
          <w:szCs w:val="24"/>
        </w:rPr>
        <w:t xml:space="preserve"> temporarily repaired some facilities to restore service</w:t>
      </w:r>
      <w:r w:rsidR="00D5483B">
        <w:rPr>
          <w:rFonts w:cs="Arial"/>
          <w:sz w:val="24"/>
          <w:szCs w:val="24"/>
        </w:rPr>
        <w:t xml:space="preserve">, </w:t>
      </w:r>
      <w:r w:rsidR="00894D32">
        <w:rPr>
          <w:rFonts w:cs="Arial"/>
          <w:sz w:val="24"/>
          <w:szCs w:val="24"/>
        </w:rPr>
        <w:t>the technicians also</w:t>
      </w:r>
      <w:r w:rsidR="00D5483B">
        <w:rPr>
          <w:rFonts w:cs="Arial"/>
          <w:sz w:val="24"/>
          <w:szCs w:val="24"/>
        </w:rPr>
        <w:t xml:space="preserve"> </w:t>
      </w:r>
      <w:r>
        <w:rPr>
          <w:rFonts w:cs="Arial"/>
          <w:sz w:val="24"/>
          <w:szCs w:val="24"/>
        </w:rPr>
        <w:t>migrat</w:t>
      </w:r>
      <w:r w:rsidR="00D5483B">
        <w:rPr>
          <w:rFonts w:cs="Arial"/>
          <w:sz w:val="24"/>
          <w:szCs w:val="24"/>
        </w:rPr>
        <w:t>ed</w:t>
      </w:r>
      <w:r w:rsidRPr="008C6839">
        <w:rPr>
          <w:rFonts w:cs="Arial"/>
          <w:sz w:val="24"/>
          <w:szCs w:val="24"/>
        </w:rPr>
        <w:t xml:space="preserve"> </w:t>
      </w:r>
      <w:r w:rsidR="00894D32">
        <w:rPr>
          <w:rFonts w:cs="Arial"/>
          <w:sz w:val="24"/>
          <w:szCs w:val="24"/>
        </w:rPr>
        <w:t xml:space="preserve">some customers </w:t>
      </w:r>
      <w:r w:rsidRPr="008C6839">
        <w:rPr>
          <w:rFonts w:cs="Arial"/>
          <w:sz w:val="24"/>
          <w:szCs w:val="24"/>
        </w:rPr>
        <w:t>to existing</w:t>
      </w:r>
      <w:r>
        <w:rPr>
          <w:rFonts w:cs="Arial"/>
          <w:sz w:val="24"/>
          <w:szCs w:val="24"/>
        </w:rPr>
        <w:t>, undamaged</w:t>
      </w:r>
      <w:r w:rsidRPr="008C6839">
        <w:rPr>
          <w:rFonts w:cs="Arial"/>
          <w:sz w:val="24"/>
          <w:szCs w:val="24"/>
        </w:rPr>
        <w:t xml:space="preserve"> Gigabit Passive Optical Network/Fiber-to-the-Premises (GPON/FTTP) systems. AT&amp;T </w:t>
      </w:r>
      <w:r w:rsidR="00B005A0">
        <w:rPr>
          <w:rFonts w:cs="Arial"/>
          <w:sz w:val="24"/>
          <w:szCs w:val="24"/>
        </w:rPr>
        <w:t>Florid</w:t>
      </w:r>
      <w:r>
        <w:rPr>
          <w:rFonts w:cs="Arial"/>
          <w:sz w:val="24"/>
          <w:szCs w:val="24"/>
        </w:rPr>
        <w:t>a</w:t>
      </w:r>
      <w:r w:rsidRPr="008C6839">
        <w:rPr>
          <w:rFonts w:cs="Arial"/>
          <w:sz w:val="24"/>
          <w:szCs w:val="24"/>
        </w:rPr>
        <w:t xml:space="preserve"> plans to </w:t>
      </w:r>
      <w:r>
        <w:rPr>
          <w:rFonts w:cs="Arial"/>
          <w:sz w:val="24"/>
          <w:szCs w:val="24"/>
        </w:rPr>
        <w:t>repair</w:t>
      </w:r>
      <w:r w:rsidRPr="008C6839">
        <w:rPr>
          <w:rFonts w:cs="Arial"/>
          <w:sz w:val="24"/>
          <w:szCs w:val="24"/>
        </w:rPr>
        <w:t xml:space="preserve"> </w:t>
      </w:r>
      <w:r w:rsidR="001523C0">
        <w:rPr>
          <w:rFonts w:cs="Arial"/>
          <w:sz w:val="24"/>
          <w:szCs w:val="24"/>
        </w:rPr>
        <w:t xml:space="preserve">any damaged </w:t>
      </w:r>
      <w:r w:rsidRPr="008C6839">
        <w:rPr>
          <w:rFonts w:cs="Arial"/>
          <w:sz w:val="24"/>
          <w:szCs w:val="24"/>
        </w:rPr>
        <w:t>GPON/FTTP systems</w:t>
      </w:r>
      <w:r>
        <w:rPr>
          <w:rFonts w:cs="Arial"/>
          <w:sz w:val="24"/>
          <w:szCs w:val="24"/>
        </w:rPr>
        <w:t xml:space="preserve">, </w:t>
      </w:r>
      <w:r w:rsidRPr="008C6839">
        <w:rPr>
          <w:rFonts w:cs="Arial"/>
          <w:sz w:val="24"/>
          <w:szCs w:val="24"/>
        </w:rPr>
        <w:t>migrate any remaining customers from the temporarily repaired copper to fiber, and retire all copper cables in the affected area</w:t>
      </w:r>
      <w:r w:rsidR="0041610A" w:rsidRPr="0041610A">
        <w:rPr>
          <w:rFonts w:cs="Arial"/>
          <w:sz w:val="24"/>
          <w:szCs w:val="24"/>
        </w:rPr>
        <w:t>.</w:t>
      </w:r>
    </w:p>
    <w:p w14:paraId="32F1D965" w14:textId="77777777" w:rsidR="00253D85" w:rsidRDefault="00253D85" w:rsidP="0041610A">
      <w:pPr>
        <w:jc w:val="both"/>
        <w:rPr>
          <w:rFonts w:cs="Arial"/>
          <w:sz w:val="24"/>
          <w:szCs w:val="24"/>
        </w:rPr>
      </w:pPr>
    </w:p>
    <w:p w14:paraId="1013FCD9" w14:textId="46D5EE87" w:rsidR="00253D85" w:rsidRPr="0041610A" w:rsidRDefault="00253D85" w:rsidP="0041610A">
      <w:pPr>
        <w:jc w:val="both"/>
        <w:rPr>
          <w:rFonts w:cs="Arial"/>
          <w:sz w:val="24"/>
          <w:szCs w:val="24"/>
        </w:rPr>
      </w:pPr>
      <w:r>
        <w:rPr>
          <w:rFonts w:cs="Arial"/>
          <w:sz w:val="24"/>
          <w:szCs w:val="24"/>
        </w:rPr>
        <w:t xml:space="preserve">The affected areas include distribution area (DA) </w:t>
      </w:r>
      <w:r w:rsidR="007E6A8A">
        <w:rPr>
          <w:rFonts w:cs="Arial"/>
          <w:sz w:val="24"/>
          <w:szCs w:val="24"/>
        </w:rPr>
        <w:t>430850</w:t>
      </w:r>
      <w:r>
        <w:rPr>
          <w:rFonts w:cs="Arial"/>
          <w:sz w:val="24"/>
          <w:szCs w:val="24"/>
        </w:rPr>
        <w:t xml:space="preserve"> in the </w:t>
      </w:r>
      <w:r w:rsidR="007E6A8A">
        <w:rPr>
          <w:rFonts w:cs="Arial"/>
          <w:sz w:val="24"/>
          <w:szCs w:val="24"/>
        </w:rPr>
        <w:t>New Smyrna Beach</w:t>
      </w:r>
      <w:r>
        <w:rPr>
          <w:rFonts w:cs="Arial"/>
          <w:sz w:val="24"/>
          <w:szCs w:val="24"/>
        </w:rPr>
        <w:t xml:space="preserve"> wire center and DA </w:t>
      </w:r>
      <w:r w:rsidR="007E6A8A">
        <w:rPr>
          <w:rFonts w:cs="Arial"/>
          <w:sz w:val="24"/>
          <w:szCs w:val="24"/>
        </w:rPr>
        <w:t>428002</w:t>
      </w:r>
      <w:r>
        <w:rPr>
          <w:rFonts w:cs="Arial"/>
          <w:sz w:val="24"/>
          <w:szCs w:val="24"/>
        </w:rPr>
        <w:t xml:space="preserve"> in the </w:t>
      </w:r>
      <w:r w:rsidR="007E6A8A">
        <w:rPr>
          <w:rFonts w:cs="Arial"/>
          <w:sz w:val="24"/>
          <w:szCs w:val="24"/>
        </w:rPr>
        <w:t>Royal Palm</w:t>
      </w:r>
      <w:r>
        <w:rPr>
          <w:rFonts w:cs="Arial"/>
          <w:sz w:val="24"/>
          <w:szCs w:val="24"/>
        </w:rPr>
        <w:t xml:space="preserve"> wire center.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1811A7E1"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xml:space="preserve">. Currently, AT&amp;T </w:t>
      </w:r>
      <w:r w:rsidR="007E6A8A">
        <w:rPr>
          <w:rFonts w:cs="Arial"/>
          <w:sz w:val="24"/>
          <w:szCs w:val="24"/>
        </w:rPr>
        <w:t>Florida</w:t>
      </w:r>
      <w:r w:rsidRPr="0041610A">
        <w:rPr>
          <w:rFonts w:cs="Arial"/>
          <w:sz w:val="24"/>
          <w:szCs w:val="24"/>
        </w:rPr>
        <w:t xml:space="preserve"> records indicate </w:t>
      </w:r>
      <w:r w:rsidR="001B547A">
        <w:rPr>
          <w:rFonts w:cs="Arial"/>
          <w:sz w:val="24"/>
          <w:szCs w:val="24"/>
        </w:rPr>
        <w:t xml:space="preserve">a total of </w:t>
      </w:r>
      <w:r w:rsidR="007E6A8A">
        <w:rPr>
          <w:rFonts w:cs="Arial"/>
          <w:sz w:val="24"/>
          <w:szCs w:val="24"/>
        </w:rPr>
        <w:t>18</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7E6A8A">
        <w:rPr>
          <w:rFonts w:cs="Arial"/>
          <w:sz w:val="24"/>
          <w:szCs w:val="24"/>
        </w:rPr>
        <w:t>none</w:t>
      </w:r>
      <w:r w:rsidR="001B547A">
        <w:rPr>
          <w:rFonts w:cs="Arial"/>
          <w:sz w:val="24"/>
          <w:szCs w:val="24"/>
        </w:rPr>
        <w:t xml:space="preserve"> of </w:t>
      </w:r>
      <w:r w:rsidRPr="0041610A">
        <w:rPr>
          <w:rFonts w:cs="Arial"/>
          <w:sz w:val="24"/>
          <w:szCs w:val="24"/>
        </w:rPr>
        <w:t xml:space="preserve">which </w:t>
      </w:r>
      <w:r w:rsidR="007E6A8A">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670F479A" w:rsidR="000716EC" w:rsidRPr="00750922" w:rsidRDefault="008C168E" w:rsidP="009F10D0">
      <w:pPr>
        <w:rPr>
          <w:rFonts w:cs="Arial"/>
          <w:sz w:val="24"/>
          <w:szCs w:val="24"/>
        </w:rPr>
      </w:pPr>
      <w:r>
        <w:rPr>
          <w:rFonts w:cs="Arial"/>
          <w:sz w:val="24"/>
          <w:szCs w:val="24"/>
        </w:rPr>
        <w:object w:dxaOrig="1531" w:dyaOrig="991" w14:anchorId="503AD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90765106"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91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140F"/>
    <w:rsid w:val="00212A0E"/>
    <w:rsid w:val="00217117"/>
    <w:rsid w:val="00217203"/>
    <w:rsid w:val="002175CD"/>
    <w:rsid w:val="00217649"/>
    <w:rsid w:val="00220ADC"/>
    <w:rsid w:val="002237D0"/>
    <w:rsid w:val="00224313"/>
    <w:rsid w:val="0022551F"/>
    <w:rsid w:val="00230797"/>
    <w:rsid w:val="0023402D"/>
    <w:rsid w:val="00235B7A"/>
    <w:rsid w:val="0024134B"/>
    <w:rsid w:val="00242F07"/>
    <w:rsid w:val="00242F2E"/>
    <w:rsid w:val="00243668"/>
    <w:rsid w:val="00245F85"/>
    <w:rsid w:val="002460B1"/>
    <w:rsid w:val="00246153"/>
    <w:rsid w:val="0024797F"/>
    <w:rsid w:val="002500D9"/>
    <w:rsid w:val="0025137E"/>
    <w:rsid w:val="00252BAE"/>
    <w:rsid w:val="00253D85"/>
    <w:rsid w:val="0025710D"/>
    <w:rsid w:val="00266003"/>
    <w:rsid w:val="00270153"/>
    <w:rsid w:val="0027099C"/>
    <w:rsid w:val="00270CD4"/>
    <w:rsid w:val="00272733"/>
    <w:rsid w:val="00274833"/>
    <w:rsid w:val="00275790"/>
    <w:rsid w:val="002759B7"/>
    <w:rsid w:val="00280B80"/>
    <w:rsid w:val="00283FF6"/>
    <w:rsid w:val="00286687"/>
    <w:rsid w:val="00291318"/>
    <w:rsid w:val="00291629"/>
    <w:rsid w:val="00291AFE"/>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4D2A"/>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A8A"/>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0B4E"/>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4D32"/>
    <w:rsid w:val="0089774E"/>
    <w:rsid w:val="00897E20"/>
    <w:rsid w:val="008A6684"/>
    <w:rsid w:val="008A7091"/>
    <w:rsid w:val="008A71DA"/>
    <w:rsid w:val="008B0605"/>
    <w:rsid w:val="008B1063"/>
    <w:rsid w:val="008B3545"/>
    <w:rsid w:val="008B404E"/>
    <w:rsid w:val="008C168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2CE7"/>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05A0"/>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B553F"/>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0E86"/>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1140F"/>
    <w:rsid w:val="00225157"/>
    <w:rsid w:val="00230797"/>
    <w:rsid w:val="00237020"/>
    <w:rsid w:val="00250F6E"/>
    <w:rsid w:val="00280B38"/>
    <w:rsid w:val="00286687"/>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B553F"/>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2024-10-29T00:00:00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1</Pages>
  <Words>314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2331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291</cp:revision>
  <cp:lastPrinted>2019-03-07T19:09:00Z</cp:lastPrinted>
  <dcterms:created xsi:type="dcterms:W3CDTF">2021-08-31T18:18:00Z</dcterms:created>
  <dcterms:modified xsi:type="dcterms:W3CDTF">2024-10-18T18:59:00Z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