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3D59436" w:rsidR="00A61808" w:rsidRPr="008A757E" w:rsidRDefault="00A61808" w:rsidP="001978BD">
                <w:pPr>
                  <w:widowControl/>
                  <w:rPr>
                    <w:rFonts w:cs="Arial"/>
                    <w:b/>
                    <w:bCs/>
                    <w:snapToGrid/>
                    <w:sz w:val="24"/>
                    <w:szCs w:val="24"/>
                  </w:rPr>
                </w:pPr>
                <w:r w:rsidRPr="000A2E47">
                  <w:rPr>
                    <w:b/>
                    <w:bCs/>
                    <w:sz w:val="24"/>
                    <w:szCs w:val="24"/>
                  </w:rPr>
                  <w:t>ATT</w:t>
                </w:r>
                <w:r w:rsidR="00306B14" w:rsidRPr="000A2E47">
                  <w:rPr>
                    <w:b/>
                    <w:bCs/>
                    <w:sz w:val="24"/>
                    <w:szCs w:val="24"/>
                  </w:rPr>
                  <w:t>202</w:t>
                </w:r>
                <w:r w:rsidR="00D27E21" w:rsidRPr="000A2E47">
                  <w:rPr>
                    <w:b/>
                    <w:bCs/>
                    <w:sz w:val="24"/>
                    <w:szCs w:val="24"/>
                  </w:rPr>
                  <w:t>4</w:t>
                </w:r>
                <w:r w:rsidR="008D4D58" w:rsidRPr="000A2E47">
                  <w:rPr>
                    <w:b/>
                    <w:bCs/>
                    <w:sz w:val="24"/>
                    <w:szCs w:val="24"/>
                  </w:rPr>
                  <w:t>00</w:t>
                </w:r>
                <w:r w:rsidR="00FB79E4">
                  <w:rPr>
                    <w:b/>
                    <w:bCs/>
                    <w:sz w:val="24"/>
                    <w:szCs w:val="24"/>
                  </w:rPr>
                  <w:t>9</w:t>
                </w:r>
                <w:r w:rsidR="009037FA">
                  <w:rPr>
                    <w:b/>
                    <w:bCs/>
                    <w:sz w:val="24"/>
                    <w:szCs w:val="24"/>
                  </w:rPr>
                  <w:t>6</w:t>
                </w:r>
                <w:r w:rsidR="00491A19" w:rsidRPr="000A2E47">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14T00:00:00Z">
              <w:dateFormat w:val="M/d/yyyy"/>
              <w:lid w:val="en-US"/>
              <w:storeMappedDataAs w:val="dateTime"/>
              <w:calendar w:val="gregorian"/>
            </w:date>
          </w:sdtPr>
          <w:sdtEndPr/>
          <w:sdtContent>
            <w:tc>
              <w:tcPr>
                <w:tcW w:w="2790" w:type="dxa"/>
                <w:vAlign w:val="bottom"/>
              </w:tcPr>
              <w:p w14:paraId="5E0BB8CC" w14:textId="49778243" w:rsidR="00A61808" w:rsidRPr="00A33494" w:rsidRDefault="00460D9D" w:rsidP="00F13595">
                <w:pPr>
                  <w:widowControl/>
                  <w:rPr>
                    <w:rFonts w:cs="Arial"/>
                    <w:b/>
                    <w:snapToGrid/>
                    <w:sz w:val="24"/>
                    <w:szCs w:val="24"/>
                  </w:rPr>
                </w:pPr>
                <w:r>
                  <w:rPr>
                    <w:rFonts w:cs="Arial"/>
                    <w:b/>
                    <w:snapToGrid/>
                    <w:sz w:val="24"/>
                    <w:szCs w:val="24"/>
                  </w:rPr>
                  <w:t>6/14/2024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F200119F3F4A4087A5CD61C8894BD79F"/>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5620D54E" w:rsidR="004726DA" w:rsidRPr="00A33494" w:rsidRDefault="00FB79E4" w:rsidP="00401691">
                <w:pPr>
                  <w:widowControl/>
                  <w:rPr>
                    <w:rFonts w:cs="Arial"/>
                    <w:snapToGrid/>
                    <w:sz w:val="24"/>
                    <w:szCs w:val="24"/>
                  </w:rPr>
                </w:pPr>
                <w:r>
                  <w:rPr>
                    <w:rFonts w:cs="Arial"/>
                    <w:snapToGrid/>
                    <w:sz w:val="24"/>
                    <w:szCs w:val="24"/>
                  </w:rPr>
                  <w:t>BellSouth Telecommunications, LLC d/b/a AT&amp;T Florida</w:t>
                </w:r>
              </w:p>
            </w:tc>
          </w:sdtContent>
        </w:sdt>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460D9D"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460D9D"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FB84022"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1F7511">
        <w:rPr>
          <w:rFonts w:cs="Arial"/>
          <w:sz w:val="24"/>
          <w:szCs w:val="24"/>
        </w:rPr>
        <w:t>September 1</w:t>
      </w:r>
      <w:r w:rsidR="00460D9D">
        <w:rPr>
          <w:rFonts w:cs="Arial"/>
          <w:sz w:val="24"/>
          <w:szCs w:val="24"/>
        </w:rPr>
        <w:t>2</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60996A1B" w:rsidR="00CA5F16" w:rsidRPr="00744CC6" w:rsidRDefault="004E5C39" w:rsidP="008903F2">
      <w:pPr>
        <w:jc w:val="both"/>
        <w:rPr>
          <w:rFonts w:cs="Arial"/>
          <w:sz w:val="24"/>
          <w:szCs w:val="24"/>
        </w:rPr>
      </w:pPr>
      <w:bookmarkStart w:id="0" w:name="_Hlk83726935"/>
      <w:bookmarkStart w:id="1" w:name="_Hlk46136824"/>
      <w:r w:rsidRPr="004E5C39">
        <w:rPr>
          <w:rFonts w:cs="Arial"/>
          <w:sz w:val="24"/>
          <w:szCs w:val="24"/>
        </w:rPr>
        <w:t xml:space="preserve">BellSouth Telecommunications, LLC d/b/a AT&amp;T </w:t>
      </w:r>
      <w:r w:rsidR="00FB79E4">
        <w:rPr>
          <w:rFonts w:cs="Arial"/>
          <w:sz w:val="24"/>
          <w:szCs w:val="24"/>
        </w:rPr>
        <w:t>Florid</w:t>
      </w:r>
      <w:r w:rsidRPr="004E5C39">
        <w:rPr>
          <w:rFonts w:cs="Arial"/>
          <w:sz w:val="24"/>
          <w:szCs w:val="24"/>
        </w:rPr>
        <w:t xml:space="preserve">a </w:t>
      </w:r>
      <w:r w:rsidR="00CA5F16">
        <w:rPr>
          <w:rFonts w:cs="Arial"/>
          <w:sz w:val="24"/>
          <w:szCs w:val="24"/>
        </w:rPr>
        <w:t xml:space="preserve">intends to retire copper facilities serving </w:t>
      </w:r>
      <w:r w:rsidR="008D4D58">
        <w:rPr>
          <w:rFonts w:cs="Arial"/>
          <w:sz w:val="24"/>
          <w:szCs w:val="24"/>
        </w:rPr>
        <w:t>vari</w:t>
      </w:r>
      <w:r w:rsidR="00D27E21">
        <w:rPr>
          <w:rFonts w:cs="Arial"/>
          <w:sz w:val="24"/>
          <w:szCs w:val="24"/>
        </w:rPr>
        <w:t xml:space="preserve">ous </w:t>
      </w:r>
      <w:r w:rsidR="00CA5F16">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273913">
        <w:rPr>
          <w:rFonts w:cs="Arial"/>
          <w:sz w:val="24"/>
          <w:szCs w:val="24"/>
        </w:rPr>
        <w:t xml:space="preserve">Islamorada (ISLMFLMA), </w:t>
      </w:r>
      <w:r w:rsidR="006859EB">
        <w:rPr>
          <w:rFonts w:cs="Arial"/>
          <w:sz w:val="24"/>
          <w:szCs w:val="24"/>
        </w:rPr>
        <w:t xml:space="preserve">Arlington (JCVLFLAR), </w:t>
      </w:r>
      <w:r w:rsidR="004A4E01">
        <w:rPr>
          <w:rFonts w:cs="Arial"/>
          <w:sz w:val="24"/>
          <w:szCs w:val="24"/>
        </w:rPr>
        <w:t xml:space="preserve">Clay (JCVLFLCL), </w:t>
      </w:r>
      <w:r w:rsidR="00376779">
        <w:rPr>
          <w:rFonts w:cs="Arial"/>
          <w:sz w:val="24"/>
          <w:szCs w:val="24"/>
        </w:rPr>
        <w:t xml:space="preserve">Fort Carolina (JCVLFLFC), </w:t>
      </w:r>
      <w:r w:rsidR="00444839">
        <w:rPr>
          <w:rFonts w:cs="Arial"/>
          <w:sz w:val="24"/>
          <w:szCs w:val="24"/>
        </w:rPr>
        <w:t xml:space="preserve">Jacksonville International (JCVLFLIA), </w:t>
      </w:r>
      <w:r w:rsidR="0062348D">
        <w:rPr>
          <w:rFonts w:cs="Arial"/>
          <w:sz w:val="24"/>
          <w:szCs w:val="24"/>
        </w:rPr>
        <w:t xml:space="preserve">Lake Forest (JCVLFLLF), </w:t>
      </w:r>
      <w:r w:rsidR="003F3583">
        <w:rPr>
          <w:rFonts w:cs="Arial"/>
          <w:sz w:val="24"/>
          <w:szCs w:val="24"/>
        </w:rPr>
        <w:t xml:space="preserve">Normandy (JCVLFLNO), </w:t>
      </w:r>
      <w:r w:rsidR="007D7C0E">
        <w:rPr>
          <w:rFonts w:cs="Arial"/>
          <w:sz w:val="24"/>
          <w:szCs w:val="24"/>
        </w:rPr>
        <w:t xml:space="preserve">San Jose (JCVLFLSJ), </w:t>
      </w:r>
      <w:r w:rsidR="00A237BB">
        <w:rPr>
          <w:rFonts w:cs="Arial"/>
          <w:sz w:val="24"/>
          <w:szCs w:val="24"/>
        </w:rPr>
        <w:t xml:space="preserve">San Marco (JCVLFLSM), </w:t>
      </w:r>
      <w:r w:rsidR="007F281E">
        <w:rPr>
          <w:rFonts w:cs="Arial"/>
          <w:sz w:val="24"/>
          <w:szCs w:val="24"/>
        </w:rPr>
        <w:t xml:space="preserve">Wesconnett (JCVLFLWC), </w:t>
      </w:r>
      <w:r w:rsidR="00BF6B1F">
        <w:rPr>
          <w:rFonts w:cs="Arial"/>
          <w:sz w:val="24"/>
          <w:szCs w:val="24"/>
        </w:rPr>
        <w:t xml:space="preserve">Keystone Heights (KYHGFLMA), </w:t>
      </w:r>
      <w:r w:rsidR="00635CA9">
        <w:rPr>
          <w:rFonts w:cs="Arial"/>
          <w:sz w:val="24"/>
          <w:szCs w:val="24"/>
        </w:rPr>
        <w:t xml:space="preserve">Largo Sound (KYLRFLLS), </w:t>
      </w:r>
      <w:r w:rsidR="004C7098">
        <w:rPr>
          <w:rFonts w:cs="Arial"/>
          <w:sz w:val="24"/>
          <w:szCs w:val="24"/>
        </w:rPr>
        <w:t xml:space="preserve">Key Largo (KYLRFLMA), </w:t>
      </w:r>
      <w:r w:rsidR="000A244B">
        <w:rPr>
          <w:rFonts w:cs="Arial"/>
          <w:sz w:val="24"/>
          <w:szCs w:val="24"/>
        </w:rPr>
        <w:t xml:space="preserve">Lynn Haven (LYHNFLOH), </w:t>
      </w:r>
      <w:r w:rsidR="00106973">
        <w:rPr>
          <w:rFonts w:cs="Arial"/>
          <w:sz w:val="24"/>
          <w:szCs w:val="24"/>
        </w:rPr>
        <w:t xml:space="preserve">Micanopy (MCNPFLMA), </w:t>
      </w:r>
      <w:r w:rsidR="000252DD">
        <w:rPr>
          <w:rFonts w:cs="Arial"/>
          <w:sz w:val="24"/>
          <w:szCs w:val="24"/>
        </w:rPr>
        <w:t xml:space="preserve">Middleburg (MDBGFLPM), </w:t>
      </w:r>
      <w:r w:rsidR="00E23D1F">
        <w:rPr>
          <w:rFonts w:cs="Arial"/>
          <w:sz w:val="24"/>
          <w:szCs w:val="24"/>
        </w:rPr>
        <w:t xml:space="preserve">Barefoot Bay (MICCFLBB), </w:t>
      </w:r>
      <w:r w:rsidR="003E42AE">
        <w:rPr>
          <w:rFonts w:cs="Arial"/>
          <w:sz w:val="24"/>
          <w:szCs w:val="24"/>
        </w:rPr>
        <w:t xml:space="preserve">Lemmonwood (MNDRFLLW), </w:t>
      </w:r>
      <w:r w:rsidR="00B72A64">
        <w:rPr>
          <w:rFonts w:cs="Arial"/>
          <w:sz w:val="24"/>
          <w:szCs w:val="24"/>
        </w:rPr>
        <w:t xml:space="preserve">Munson (MNSNFLMA), </w:t>
      </w:r>
      <w:r w:rsidR="00D17F7C">
        <w:rPr>
          <w:rFonts w:cs="Arial"/>
          <w:sz w:val="24"/>
          <w:szCs w:val="24"/>
        </w:rPr>
        <w:t xml:space="preserve">Maxville (MXVLFLMA), </w:t>
      </w:r>
      <w:r w:rsidR="00804DFB">
        <w:rPr>
          <w:rFonts w:cs="Arial"/>
          <w:sz w:val="24"/>
          <w:szCs w:val="24"/>
        </w:rPr>
        <w:t xml:space="preserve">North Key Largo (NKLRFLMA), </w:t>
      </w:r>
      <w:r w:rsidR="005C568F">
        <w:rPr>
          <w:rFonts w:cs="Arial"/>
          <w:sz w:val="24"/>
          <w:szCs w:val="24"/>
        </w:rPr>
        <w:t xml:space="preserve">New Smyrna Beach (NSBHFLMA), </w:t>
      </w:r>
      <w:r w:rsidR="003E1A99">
        <w:rPr>
          <w:rFonts w:cs="Arial"/>
          <w:sz w:val="24"/>
          <w:szCs w:val="24"/>
        </w:rPr>
        <w:t>Oak</w:t>
      </w:r>
      <w:r w:rsidR="0078378A">
        <w:rPr>
          <w:rFonts w:cs="Arial"/>
          <w:sz w:val="24"/>
          <w:szCs w:val="24"/>
        </w:rPr>
        <w:t xml:space="preserve"> H</w:t>
      </w:r>
      <w:r w:rsidR="003E1A99">
        <w:rPr>
          <w:rFonts w:cs="Arial"/>
          <w:sz w:val="24"/>
          <w:szCs w:val="24"/>
        </w:rPr>
        <w:t xml:space="preserve">ill (OKHLFLMA), </w:t>
      </w:r>
      <w:r w:rsidR="00062F4A">
        <w:rPr>
          <w:rFonts w:cs="Arial"/>
          <w:sz w:val="24"/>
          <w:szCs w:val="24"/>
        </w:rPr>
        <w:t xml:space="preserve">Old Town (OLTWFLLN), </w:t>
      </w:r>
      <w:r w:rsidR="00313EA5">
        <w:rPr>
          <w:rFonts w:cs="Arial"/>
          <w:sz w:val="24"/>
          <w:szCs w:val="24"/>
        </w:rPr>
        <w:t xml:space="preserve">Colonial (ORLDFLCL), </w:t>
      </w:r>
      <w:r w:rsidR="00476427">
        <w:rPr>
          <w:rFonts w:cs="Arial"/>
          <w:sz w:val="24"/>
          <w:szCs w:val="24"/>
        </w:rPr>
        <w:t>and Magnolia (ORLDFLMA)</w:t>
      </w:r>
      <w:r w:rsidR="0063110C">
        <w:rPr>
          <w:rFonts w:cs="Arial"/>
          <w:sz w:val="24"/>
          <w:szCs w:val="24"/>
        </w:rPr>
        <w:t>.</w:t>
      </w:r>
      <w:r w:rsidR="00CA5F16">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3090033E" w:rsidR="00CA5F16" w:rsidRDefault="00CA5F16" w:rsidP="00CA5F16">
      <w:pPr>
        <w:jc w:val="both"/>
        <w:rPr>
          <w:rFonts w:cs="Arial"/>
          <w:sz w:val="24"/>
          <w:szCs w:val="24"/>
        </w:rPr>
      </w:pPr>
      <w:r>
        <w:rPr>
          <w:rFonts w:cs="Arial"/>
          <w:sz w:val="24"/>
          <w:szCs w:val="24"/>
        </w:rPr>
        <w:t xml:space="preserve">AT&amp;T </w:t>
      </w:r>
      <w:r w:rsidR="00FB79E4">
        <w:rPr>
          <w:rFonts w:cs="Arial"/>
          <w:sz w:val="24"/>
          <w:szCs w:val="24"/>
        </w:rPr>
        <w:t>Florid</w:t>
      </w:r>
      <w:r w:rsidR="004E5C39">
        <w:rPr>
          <w:rFonts w:cs="Arial"/>
          <w:sz w:val="24"/>
          <w:szCs w:val="24"/>
        </w:rPr>
        <w:t>a</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36219068"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FB79E4">
        <w:rPr>
          <w:rFonts w:cs="Arial"/>
          <w:sz w:val="24"/>
          <w:szCs w:val="24"/>
        </w:rPr>
        <w:t>Florid</w:t>
      </w:r>
      <w:r w:rsidR="004E5C39">
        <w:rPr>
          <w:rFonts w:cs="Arial"/>
          <w:sz w:val="24"/>
          <w:szCs w:val="24"/>
        </w:rPr>
        <w:t>a</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1E40B34E" w:rsidR="004903FD" w:rsidRDefault="00811F7D" w:rsidP="00CA5F16">
      <w:pPr>
        <w:jc w:val="both"/>
        <w:rPr>
          <w:rFonts w:cs="Arial"/>
          <w:sz w:val="24"/>
          <w:szCs w:val="24"/>
        </w:rPr>
      </w:pPr>
      <w:r>
        <w:rPr>
          <w:rFonts w:cs="Arial"/>
          <w:sz w:val="24"/>
          <w:szCs w:val="24"/>
        </w:rPr>
        <w:object w:dxaOrig="1538" w:dyaOrig="991" w14:anchorId="332B7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9076510"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105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3EAD"/>
    <w:rsid w:val="00005C49"/>
    <w:rsid w:val="00010DCA"/>
    <w:rsid w:val="00010EE5"/>
    <w:rsid w:val="00011181"/>
    <w:rsid w:val="000133D3"/>
    <w:rsid w:val="000171FB"/>
    <w:rsid w:val="00017200"/>
    <w:rsid w:val="000177E6"/>
    <w:rsid w:val="000214C1"/>
    <w:rsid w:val="00021DF3"/>
    <w:rsid w:val="00022E83"/>
    <w:rsid w:val="00023E8F"/>
    <w:rsid w:val="000242EB"/>
    <w:rsid w:val="00024392"/>
    <w:rsid w:val="000252DD"/>
    <w:rsid w:val="000265E8"/>
    <w:rsid w:val="00026C6E"/>
    <w:rsid w:val="000276D2"/>
    <w:rsid w:val="000278B8"/>
    <w:rsid w:val="000279E0"/>
    <w:rsid w:val="00027E6C"/>
    <w:rsid w:val="0003029D"/>
    <w:rsid w:val="000307A5"/>
    <w:rsid w:val="000320F0"/>
    <w:rsid w:val="000323D5"/>
    <w:rsid w:val="00035D89"/>
    <w:rsid w:val="00040C87"/>
    <w:rsid w:val="000410A5"/>
    <w:rsid w:val="00041B91"/>
    <w:rsid w:val="00042313"/>
    <w:rsid w:val="00045625"/>
    <w:rsid w:val="00045825"/>
    <w:rsid w:val="00050B8B"/>
    <w:rsid w:val="00051A12"/>
    <w:rsid w:val="00052C3E"/>
    <w:rsid w:val="00053F3C"/>
    <w:rsid w:val="00054648"/>
    <w:rsid w:val="00054A43"/>
    <w:rsid w:val="000564F9"/>
    <w:rsid w:val="0005754C"/>
    <w:rsid w:val="00060447"/>
    <w:rsid w:val="00061373"/>
    <w:rsid w:val="000615CC"/>
    <w:rsid w:val="00062497"/>
    <w:rsid w:val="00062DBC"/>
    <w:rsid w:val="00062F4A"/>
    <w:rsid w:val="000649E5"/>
    <w:rsid w:val="0006749D"/>
    <w:rsid w:val="0006774A"/>
    <w:rsid w:val="00070B46"/>
    <w:rsid w:val="000713D5"/>
    <w:rsid w:val="00073FFA"/>
    <w:rsid w:val="00074BDE"/>
    <w:rsid w:val="00075226"/>
    <w:rsid w:val="0007597A"/>
    <w:rsid w:val="00075FE8"/>
    <w:rsid w:val="00076E6F"/>
    <w:rsid w:val="00077E54"/>
    <w:rsid w:val="00077FD3"/>
    <w:rsid w:val="0008062B"/>
    <w:rsid w:val="00080754"/>
    <w:rsid w:val="00080D36"/>
    <w:rsid w:val="00083449"/>
    <w:rsid w:val="00086891"/>
    <w:rsid w:val="00086961"/>
    <w:rsid w:val="000874D6"/>
    <w:rsid w:val="00091587"/>
    <w:rsid w:val="00093CDC"/>
    <w:rsid w:val="000966E9"/>
    <w:rsid w:val="000977E8"/>
    <w:rsid w:val="000A14B3"/>
    <w:rsid w:val="000A244B"/>
    <w:rsid w:val="000A2E47"/>
    <w:rsid w:val="000A3E9F"/>
    <w:rsid w:val="000A41BA"/>
    <w:rsid w:val="000A5522"/>
    <w:rsid w:val="000A5CDF"/>
    <w:rsid w:val="000A76D0"/>
    <w:rsid w:val="000B09C7"/>
    <w:rsid w:val="000B2809"/>
    <w:rsid w:val="000B3737"/>
    <w:rsid w:val="000B3C34"/>
    <w:rsid w:val="000B597A"/>
    <w:rsid w:val="000B5BB8"/>
    <w:rsid w:val="000B60B2"/>
    <w:rsid w:val="000C1223"/>
    <w:rsid w:val="000C3BCD"/>
    <w:rsid w:val="000C4FA9"/>
    <w:rsid w:val="000C7A7A"/>
    <w:rsid w:val="000D0CE4"/>
    <w:rsid w:val="000D2CAA"/>
    <w:rsid w:val="000D40FA"/>
    <w:rsid w:val="000D566B"/>
    <w:rsid w:val="000D6872"/>
    <w:rsid w:val="000D76BC"/>
    <w:rsid w:val="000E4ED8"/>
    <w:rsid w:val="000E5D41"/>
    <w:rsid w:val="000E6CF2"/>
    <w:rsid w:val="000E73BA"/>
    <w:rsid w:val="000F0078"/>
    <w:rsid w:val="000F1300"/>
    <w:rsid w:val="000F166A"/>
    <w:rsid w:val="000F49E4"/>
    <w:rsid w:val="000F511A"/>
    <w:rsid w:val="000F620D"/>
    <w:rsid w:val="000F678A"/>
    <w:rsid w:val="000F7D04"/>
    <w:rsid w:val="00101412"/>
    <w:rsid w:val="001024AE"/>
    <w:rsid w:val="00104103"/>
    <w:rsid w:val="00104D92"/>
    <w:rsid w:val="0010533F"/>
    <w:rsid w:val="0010574E"/>
    <w:rsid w:val="0010678F"/>
    <w:rsid w:val="00106973"/>
    <w:rsid w:val="00106ABB"/>
    <w:rsid w:val="001133C8"/>
    <w:rsid w:val="001140F5"/>
    <w:rsid w:val="001202A2"/>
    <w:rsid w:val="001211CA"/>
    <w:rsid w:val="001214EF"/>
    <w:rsid w:val="001217CD"/>
    <w:rsid w:val="00121D79"/>
    <w:rsid w:val="00124333"/>
    <w:rsid w:val="0012473A"/>
    <w:rsid w:val="001258C6"/>
    <w:rsid w:val="001272E0"/>
    <w:rsid w:val="00132E28"/>
    <w:rsid w:val="00133E80"/>
    <w:rsid w:val="00137B94"/>
    <w:rsid w:val="00142324"/>
    <w:rsid w:val="00142A59"/>
    <w:rsid w:val="00142B5F"/>
    <w:rsid w:val="0014389B"/>
    <w:rsid w:val="00143E4D"/>
    <w:rsid w:val="001447F0"/>
    <w:rsid w:val="00145958"/>
    <w:rsid w:val="00145D93"/>
    <w:rsid w:val="00151990"/>
    <w:rsid w:val="00151F29"/>
    <w:rsid w:val="00155308"/>
    <w:rsid w:val="00156162"/>
    <w:rsid w:val="0015742D"/>
    <w:rsid w:val="0016066E"/>
    <w:rsid w:val="00161220"/>
    <w:rsid w:val="00161347"/>
    <w:rsid w:val="001622B6"/>
    <w:rsid w:val="00163D2D"/>
    <w:rsid w:val="00163EEB"/>
    <w:rsid w:val="00165058"/>
    <w:rsid w:val="001656BD"/>
    <w:rsid w:val="00166196"/>
    <w:rsid w:val="001668B3"/>
    <w:rsid w:val="001672A3"/>
    <w:rsid w:val="00167DAF"/>
    <w:rsid w:val="00167E9C"/>
    <w:rsid w:val="001744BA"/>
    <w:rsid w:val="00176854"/>
    <w:rsid w:val="00177964"/>
    <w:rsid w:val="0018195F"/>
    <w:rsid w:val="00183272"/>
    <w:rsid w:val="00185A2A"/>
    <w:rsid w:val="00190F74"/>
    <w:rsid w:val="00191767"/>
    <w:rsid w:val="00191F97"/>
    <w:rsid w:val="0019203E"/>
    <w:rsid w:val="00195099"/>
    <w:rsid w:val="001955B4"/>
    <w:rsid w:val="001978BD"/>
    <w:rsid w:val="001A0A7C"/>
    <w:rsid w:val="001A18F0"/>
    <w:rsid w:val="001A1B8E"/>
    <w:rsid w:val="001A5667"/>
    <w:rsid w:val="001A6C21"/>
    <w:rsid w:val="001A75A4"/>
    <w:rsid w:val="001B20A4"/>
    <w:rsid w:val="001B2165"/>
    <w:rsid w:val="001B465E"/>
    <w:rsid w:val="001B488A"/>
    <w:rsid w:val="001B5D0C"/>
    <w:rsid w:val="001B5E5B"/>
    <w:rsid w:val="001B5EAD"/>
    <w:rsid w:val="001B64E4"/>
    <w:rsid w:val="001B787F"/>
    <w:rsid w:val="001B7A56"/>
    <w:rsid w:val="001C099D"/>
    <w:rsid w:val="001C154B"/>
    <w:rsid w:val="001C2CBD"/>
    <w:rsid w:val="001C5A7B"/>
    <w:rsid w:val="001C76F0"/>
    <w:rsid w:val="001D02FB"/>
    <w:rsid w:val="001D14F0"/>
    <w:rsid w:val="001D1E80"/>
    <w:rsid w:val="001D2D53"/>
    <w:rsid w:val="001D3104"/>
    <w:rsid w:val="001D3AEF"/>
    <w:rsid w:val="001D3D5F"/>
    <w:rsid w:val="001D45D2"/>
    <w:rsid w:val="001D645F"/>
    <w:rsid w:val="001D72AE"/>
    <w:rsid w:val="001E049D"/>
    <w:rsid w:val="001E2140"/>
    <w:rsid w:val="001E30EB"/>
    <w:rsid w:val="001E340E"/>
    <w:rsid w:val="001E6229"/>
    <w:rsid w:val="001E6B4F"/>
    <w:rsid w:val="001E749B"/>
    <w:rsid w:val="001E7A12"/>
    <w:rsid w:val="001F0317"/>
    <w:rsid w:val="001F04BF"/>
    <w:rsid w:val="001F1449"/>
    <w:rsid w:val="001F1A74"/>
    <w:rsid w:val="001F2CCA"/>
    <w:rsid w:val="001F4354"/>
    <w:rsid w:val="001F7401"/>
    <w:rsid w:val="001F7511"/>
    <w:rsid w:val="001F757B"/>
    <w:rsid w:val="00200409"/>
    <w:rsid w:val="00202B04"/>
    <w:rsid w:val="002038A1"/>
    <w:rsid w:val="00205E34"/>
    <w:rsid w:val="0020766A"/>
    <w:rsid w:val="00210643"/>
    <w:rsid w:val="0021090E"/>
    <w:rsid w:val="00216777"/>
    <w:rsid w:val="00216A74"/>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0ED2"/>
    <w:rsid w:val="00242F07"/>
    <w:rsid w:val="00243668"/>
    <w:rsid w:val="00245F85"/>
    <w:rsid w:val="00246153"/>
    <w:rsid w:val="0024797F"/>
    <w:rsid w:val="00250014"/>
    <w:rsid w:val="0025137E"/>
    <w:rsid w:val="00251C3F"/>
    <w:rsid w:val="00251E12"/>
    <w:rsid w:val="00252BAE"/>
    <w:rsid w:val="0026021D"/>
    <w:rsid w:val="00260F8C"/>
    <w:rsid w:val="00266003"/>
    <w:rsid w:val="0026676C"/>
    <w:rsid w:val="00270190"/>
    <w:rsid w:val="00272733"/>
    <w:rsid w:val="00273913"/>
    <w:rsid w:val="00274833"/>
    <w:rsid w:val="00275790"/>
    <w:rsid w:val="002768F8"/>
    <w:rsid w:val="00280B80"/>
    <w:rsid w:val="00282D7F"/>
    <w:rsid w:val="0028315F"/>
    <w:rsid w:val="00283B93"/>
    <w:rsid w:val="00283FF6"/>
    <w:rsid w:val="00290299"/>
    <w:rsid w:val="0029080A"/>
    <w:rsid w:val="00291318"/>
    <w:rsid w:val="002932E2"/>
    <w:rsid w:val="00294973"/>
    <w:rsid w:val="00297857"/>
    <w:rsid w:val="002A1059"/>
    <w:rsid w:val="002A1B88"/>
    <w:rsid w:val="002A28FC"/>
    <w:rsid w:val="002A3497"/>
    <w:rsid w:val="002A36F3"/>
    <w:rsid w:val="002A5BAF"/>
    <w:rsid w:val="002A6037"/>
    <w:rsid w:val="002B2345"/>
    <w:rsid w:val="002B286F"/>
    <w:rsid w:val="002B36A4"/>
    <w:rsid w:val="002B49EE"/>
    <w:rsid w:val="002B5DF4"/>
    <w:rsid w:val="002B729D"/>
    <w:rsid w:val="002C0AEA"/>
    <w:rsid w:val="002C1459"/>
    <w:rsid w:val="002C4A8D"/>
    <w:rsid w:val="002C5C64"/>
    <w:rsid w:val="002C63EE"/>
    <w:rsid w:val="002C7733"/>
    <w:rsid w:val="002D0661"/>
    <w:rsid w:val="002D0989"/>
    <w:rsid w:val="002D1B7D"/>
    <w:rsid w:val="002D24E3"/>
    <w:rsid w:val="002D2F19"/>
    <w:rsid w:val="002D3511"/>
    <w:rsid w:val="002D4B0B"/>
    <w:rsid w:val="002E161C"/>
    <w:rsid w:val="002E16D0"/>
    <w:rsid w:val="002E2744"/>
    <w:rsid w:val="002E2ADE"/>
    <w:rsid w:val="002E4F92"/>
    <w:rsid w:val="002E596C"/>
    <w:rsid w:val="002E6EDB"/>
    <w:rsid w:val="002F20C5"/>
    <w:rsid w:val="002F22F8"/>
    <w:rsid w:val="002F2F48"/>
    <w:rsid w:val="002F3802"/>
    <w:rsid w:val="002F3AE2"/>
    <w:rsid w:val="002F47FF"/>
    <w:rsid w:val="002F4C54"/>
    <w:rsid w:val="002F5B39"/>
    <w:rsid w:val="002F6340"/>
    <w:rsid w:val="002F657E"/>
    <w:rsid w:val="002F7756"/>
    <w:rsid w:val="00303EFC"/>
    <w:rsid w:val="00306152"/>
    <w:rsid w:val="00306B14"/>
    <w:rsid w:val="00307EC0"/>
    <w:rsid w:val="003106E7"/>
    <w:rsid w:val="00311142"/>
    <w:rsid w:val="00311450"/>
    <w:rsid w:val="00313EA5"/>
    <w:rsid w:val="00314A10"/>
    <w:rsid w:val="00316A4B"/>
    <w:rsid w:val="00316FDA"/>
    <w:rsid w:val="0031733D"/>
    <w:rsid w:val="00317ED6"/>
    <w:rsid w:val="00323157"/>
    <w:rsid w:val="00323F78"/>
    <w:rsid w:val="003240D3"/>
    <w:rsid w:val="003242C9"/>
    <w:rsid w:val="0032500A"/>
    <w:rsid w:val="00327022"/>
    <w:rsid w:val="00327988"/>
    <w:rsid w:val="003310A2"/>
    <w:rsid w:val="003316A1"/>
    <w:rsid w:val="00331D6E"/>
    <w:rsid w:val="00332E97"/>
    <w:rsid w:val="0033319A"/>
    <w:rsid w:val="003347AA"/>
    <w:rsid w:val="00334DBF"/>
    <w:rsid w:val="00337828"/>
    <w:rsid w:val="00340173"/>
    <w:rsid w:val="00341EB3"/>
    <w:rsid w:val="003421C9"/>
    <w:rsid w:val="003440CE"/>
    <w:rsid w:val="0034547B"/>
    <w:rsid w:val="00345F61"/>
    <w:rsid w:val="00345F95"/>
    <w:rsid w:val="00351767"/>
    <w:rsid w:val="00352970"/>
    <w:rsid w:val="0035371D"/>
    <w:rsid w:val="00354CEB"/>
    <w:rsid w:val="00355B93"/>
    <w:rsid w:val="00356254"/>
    <w:rsid w:val="00357793"/>
    <w:rsid w:val="003628FA"/>
    <w:rsid w:val="0036296F"/>
    <w:rsid w:val="00363056"/>
    <w:rsid w:val="00363FB4"/>
    <w:rsid w:val="00364B56"/>
    <w:rsid w:val="00364E6E"/>
    <w:rsid w:val="00365125"/>
    <w:rsid w:val="0036628C"/>
    <w:rsid w:val="00370BC9"/>
    <w:rsid w:val="003728AB"/>
    <w:rsid w:val="00372974"/>
    <w:rsid w:val="00372DE1"/>
    <w:rsid w:val="0037343B"/>
    <w:rsid w:val="0037468E"/>
    <w:rsid w:val="00375143"/>
    <w:rsid w:val="003752E7"/>
    <w:rsid w:val="00376779"/>
    <w:rsid w:val="0038102B"/>
    <w:rsid w:val="00381ADD"/>
    <w:rsid w:val="00381EB1"/>
    <w:rsid w:val="00382214"/>
    <w:rsid w:val="00382B43"/>
    <w:rsid w:val="00382FC3"/>
    <w:rsid w:val="003832FD"/>
    <w:rsid w:val="00383344"/>
    <w:rsid w:val="003845F8"/>
    <w:rsid w:val="00384C42"/>
    <w:rsid w:val="00384E18"/>
    <w:rsid w:val="00385023"/>
    <w:rsid w:val="003851DB"/>
    <w:rsid w:val="003857B2"/>
    <w:rsid w:val="00387583"/>
    <w:rsid w:val="00387F31"/>
    <w:rsid w:val="003903C0"/>
    <w:rsid w:val="003916DB"/>
    <w:rsid w:val="0039788B"/>
    <w:rsid w:val="00397E45"/>
    <w:rsid w:val="003A018F"/>
    <w:rsid w:val="003A289C"/>
    <w:rsid w:val="003A39A1"/>
    <w:rsid w:val="003B0512"/>
    <w:rsid w:val="003B19EE"/>
    <w:rsid w:val="003B4376"/>
    <w:rsid w:val="003B479C"/>
    <w:rsid w:val="003B5B17"/>
    <w:rsid w:val="003C0DE8"/>
    <w:rsid w:val="003C2AA2"/>
    <w:rsid w:val="003C3511"/>
    <w:rsid w:val="003C5F7B"/>
    <w:rsid w:val="003C68D4"/>
    <w:rsid w:val="003C6BFC"/>
    <w:rsid w:val="003D014B"/>
    <w:rsid w:val="003D1C8A"/>
    <w:rsid w:val="003D5C73"/>
    <w:rsid w:val="003D6BFF"/>
    <w:rsid w:val="003D7F42"/>
    <w:rsid w:val="003E1A99"/>
    <w:rsid w:val="003E23A3"/>
    <w:rsid w:val="003E2EFD"/>
    <w:rsid w:val="003E34C1"/>
    <w:rsid w:val="003E4252"/>
    <w:rsid w:val="003E42AE"/>
    <w:rsid w:val="003E49B7"/>
    <w:rsid w:val="003E525E"/>
    <w:rsid w:val="003E65CF"/>
    <w:rsid w:val="003E717C"/>
    <w:rsid w:val="003E7472"/>
    <w:rsid w:val="003F3583"/>
    <w:rsid w:val="003F59C6"/>
    <w:rsid w:val="003F672F"/>
    <w:rsid w:val="003F694B"/>
    <w:rsid w:val="0040014B"/>
    <w:rsid w:val="004008E9"/>
    <w:rsid w:val="00400C6D"/>
    <w:rsid w:val="00401691"/>
    <w:rsid w:val="00403DC5"/>
    <w:rsid w:val="00404667"/>
    <w:rsid w:val="004076D6"/>
    <w:rsid w:val="00410995"/>
    <w:rsid w:val="00411630"/>
    <w:rsid w:val="00412B9F"/>
    <w:rsid w:val="00414205"/>
    <w:rsid w:val="0042084F"/>
    <w:rsid w:val="004225AD"/>
    <w:rsid w:val="004227A8"/>
    <w:rsid w:val="00423AB6"/>
    <w:rsid w:val="00423EEA"/>
    <w:rsid w:val="00424C06"/>
    <w:rsid w:val="004250A7"/>
    <w:rsid w:val="00425101"/>
    <w:rsid w:val="00431C78"/>
    <w:rsid w:val="00432E2D"/>
    <w:rsid w:val="0043337E"/>
    <w:rsid w:val="004369BB"/>
    <w:rsid w:val="004418E4"/>
    <w:rsid w:val="00444839"/>
    <w:rsid w:val="00444BE4"/>
    <w:rsid w:val="00446629"/>
    <w:rsid w:val="004500A3"/>
    <w:rsid w:val="00451192"/>
    <w:rsid w:val="00451D7A"/>
    <w:rsid w:val="004528C9"/>
    <w:rsid w:val="00453DBF"/>
    <w:rsid w:val="00454184"/>
    <w:rsid w:val="00454366"/>
    <w:rsid w:val="00455534"/>
    <w:rsid w:val="0045791B"/>
    <w:rsid w:val="00460522"/>
    <w:rsid w:val="00460D9D"/>
    <w:rsid w:val="0046132C"/>
    <w:rsid w:val="00462695"/>
    <w:rsid w:val="0046549C"/>
    <w:rsid w:val="00471A0F"/>
    <w:rsid w:val="0047263A"/>
    <w:rsid w:val="00472691"/>
    <w:rsid w:val="004726DA"/>
    <w:rsid w:val="00474C17"/>
    <w:rsid w:val="004756E3"/>
    <w:rsid w:val="00476427"/>
    <w:rsid w:val="00477D96"/>
    <w:rsid w:val="004821BF"/>
    <w:rsid w:val="004832D3"/>
    <w:rsid w:val="00483F46"/>
    <w:rsid w:val="00484A4C"/>
    <w:rsid w:val="004903FD"/>
    <w:rsid w:val="00491A19"/>
    <w:rsid w:val="00491E87"/>
    <w:rsid w:val="0049406C"/>
    <w:rsid w:val="00494B08"/>
    <w:rsid w:val="00494E11"/>
    <w:rsid w:val="004A0300"/>
    <w:rsid w:val="004A0F58"/>
    <w:rsid w:val="004A101D"/>
    <w:rsid w:val="004A38BE"/>
    <w:rsid w:val="004A4E01"/>
    <w:rsid w:val="004A50E3"/>
    <w:rsid w:val="004A51AF"/>
    <w:rsid w:val="004B0C99"/>
    <w:rsid w:val="004B3221"/>
    <w:rsid w:val="004B4C0A"/>
    <w:rsid w:val="004B7426"/>
    <w:rsid w:val="004C0025"/>
    <w:rsid w:val="004C0364"/>
    <w:rsid w:val="004C07C7"/>
    <w:rsid w:val="004C307D"/>
    <w:rsid w:val="004C43B5"/>
    <w:rsid w:val="004C49B6"/>
    <w:rsid w:val="004C592E"/>
    <w:rsid w:val="004C7098"/>
    <w:rsid w:val="004D25A6"/>
    <w:rsid w:val="004D34B3"/>
    <w:rsid w:val="004D358C"/>
    <w:rsid w:val="004D369D"/>
    <w:rsid w:val="004D495F"/>
    <w:rsid w:val="004D6617"/>
    <w:rsid w:val="004E1368"/>
    <w:rsid w:val="004E14E3"/>
    <w:rsid w:val="004E5B25"/>
    <w:rsid w:val="004E5C39"/>
    <w:rsid w:val="004F0D99"/>
    <w:rsid w:val="004F11B2"/>
    <w:rsid w:val="004F1E0B"/>
    <w:rsid w:val="004F6C67"/>
    <w:rsid w:val="00500499"/>
    <w:rsid w:val="00501854"/>
    <w:rsid w:val="00502E64"/>
    <w:rsid w:val="00502ECA"/>
    <w:rsid w:val="0050369F"/>
    <w:rsid w:val="005039E3"/>
    <w:rsid w:val="005059DF"/>
    <w:rsid w:val="00506102"/>
    <w:rsid w:val="00514BAD"/>
    <w:rsid w:val="00514C89"/>
    <w:rsid w:val="00516040"/>
    <w:rsid w:val="0051620F"/>
    <w:rsid w:val="0051669E"/>
    <w:rsid w:val="00516AA4"/>
    <w:rsid w:val="00517A47"/>
    <w:rsid w:val="00522EC3"/>
    <w:rsid w:val="00523647"/>
    <w:rsid w:val="00523AF9"/>
    <w:rsid w:val="00524B85"/>
    <w:rsid w:val="00525150"/>
    <w:rsid w:val="00525A1F"/>
    <w:rsid w:val="00526F85"/>
    <w:rsid w:val="0053194D"/>
    <w:rsid w:val="0053274C"/>
    <w:rsid w:val="005334F0"/>
    <w:rsid w:val="0053739A"/>
    <w:rsid w:val="0053739B"/>
    <w:rsid w:val="005407AE"/>
    <w:rsid w:val="00540932"/>
    <w:rsid w:val="00540D51"/>
    <w:rsid w:val="00541ED8"/>
    <w:rsid w:val="00551FB0"/>
    <w:rsid w:val="005526B3"/>
    <w:rsid w:val="00552C39"/>
    <w:rsid w:val="00553A76"/>
    <w:rsid w:val="00554A5D"/>
    <w:rsid w:val="0055739B"/>
    <w:rsid w:val="005616C9"/>
    <w:rsid w:val="005637EA"/>
    <w:rsid w:val="00563F43"/>
    <w:rsid w:val="00566786"/>
    <w:rsid w:val="00570AE0"/>
    <w:rsid w:val="00570C56"/>
    <w:rsid w:val="00571FE5"/>
    <w:rsid w:val="0057275E"/>
    <w:rsid w:val="00572E78"/>
    <w:rsid w:val="005743A6"/>
    <w:rsid w:val="0057645D"/>
    <w:rsid w:val="0057660B"/>
    <w:rsid w:val="00577040"/>
    <w:rsid w:val="00577BFD"/>
    <w:rsid w:val="0058335C"/>
    <w:rsid w:val="00585B00"/>
    <w:rsid w:val="005877DB"/>
    <w:rsid w:val="00590BD4"/>
    <w:rsid w:val="00590C4F"/>
    <w:rsid w:val="0059102B"/>
    <w:rsid w:val="005921D4"/>
    <w:rsid w:val="00592982"/>
    <w:rsid w:val="00593255"/>
    <w:rsid w:val="00593E00"/>
    <w:rsid w:val="00593E5D"/>
    <w:rsid w:val="00596728"/>
    <w:rsid w:val="005972D6"/>
    <w:rsid w:val="0059759F"/>
    <w:rsid w:val="005A06D2"/>
    <w:rsid w:val="005A2273"/>
    <w:rsid w:val="005A2423"/>
    <w:rsid w:val="005A7324"/>
    <w:rsid w:val="005B0D3C"/>
    <w:rsid w:val="005B30E4"/>
    <w:rsid w:val="005B3BE7"/>
    <w:rsid w:val="005B3DC1"/>
    <w:rsid w:val="005B48A2"/>
    <w:rsid w:val="005B5511"/>
    <w:rsid w:val="005B5569"/>
    <w:rsid w:val="005B7177"/>
    <w:rsid w:val="005B75B3"/>
    <w:rsid w:val="005B7630"/>
    <w:rsid w:val="005B7731"/>
    <w:rsid w:val="005C35C0"/>
    <w:rsid w:val="005C568F"/>
    <w:rsid w:val="005C7A79"/>
    <w:rsid w:val="005D0A81"/>
    <w:rsid w:val="005D1ED9"/>
    <w:rsid w:val="005D5AD0"/>
    <w:rsid w:val="005D7961"/>
    <w:rsid w:val="005E10D6"/>
    <w:rsid w:val="005E1EE7"/>
    <w:rsid w:val="005E2237"/>
    <w:rsid w:val="005E4D73"/>
    <w:rsid w:val="005E59F5"/>
    <w:rsid w:val="005E7814"/>
    <w:rsid w:val="005F01D5"/>
    <w:rsid w:val="005F2BDF"/>
    <w:rsid w:val="005F2CEA"/>
    <w:rsid w:val="005F3584"/>
    <w:rsid w:val="005F475E"/>
    <w:rsid w:val="005F48FB"/>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348D"/>
    <w:rsid w:val="006249CD"/>
    <w:rsid w:val="006258FF"/>
    <w:rsid w:val="006263AD"/>
    <w:rsid w:val="00626B46"/>
    <w:rsid w:val="0063110C"/>
    <w:rsid w:val="00631C39"/>
    <w:rsid w:val="0063269A"/>
    <w:rsid w:val="006345D7"/>
    <w:rsid w:val="00635CA9"/>
    <w:rsid w:val="006378BF"/>
    <w:rsid w:val="0064011C"/>
    <w:rsid w:val="006406BE"/>
    <w:rsid w:val="00642093"/>
    <w:rsid w:val="00642D9A"/>
    <w:rsid w:val="0064341D"/>
    <w:rsid w:val="00643966"/>
    <w:rsid w:val="00644310"/>
    <w:rsid w:val="00646DDF"/>
    <w:rsid w:val="00651785"/>
    <w:rsid w:val="0065221B"/>
    <w:rsid w:val="00653DF0"/>
    <w:rsid w:val="00654E69"/>
    <w:rsid w:val="0066014C"/>
    <w:rsid w:val="006620CF"/>
    <w:rsid w:val="006637B2"/>
    <w:rsid w:val="006648F5"/>
    <w:rsid w:val="00671865"/>
    <w:rsid w:val="006722F6"/>
    <w:rsid w:val="00672719"/>
    <w:rsid w:val="00672C56"/>
    <w:rsid w:val="00672DC1"/>
    <w:rsid w:val="00673214"/>
    <w:rsid w:val="00673B64"/>
    <w:rsid w:val="00673E14"/>
    <w:rsid w:val="006772F5"/>
    <w:rsid w:val="006814FE"/>
    <w:rsid w:val="00681CAC"/>
    <w:rsid w:val="00682797"/>
    <w:rsid w:val="00682D44"/>
    <w:rsid w:val="006830BD"/>
    <w:rsid w:val="00683CCA"/>
    <w:rsid w:val="006859EB"/>
    <w:rsid w:val="00685F9A"/>
    <w:rsid w:val="006910B8"/>
    <w:rsid w:val="00695093"/>
    <w:rsid w:val="00695198"/>
    <w:rsid w:val="006A0BF7"/>
    <w:rsid w:val="006A133E"/>
    <w:rsid w:val="006A1744"/>
    <w:rsid w:val="006A4A46"/>
    <w:rsid w:val="006A505B"/>
    <w:rsid w:val="006A549E"/>
    <w:rsid w:val="006A5DD2"/>
    <w:rsid w:val="006A6038"/>
    <w:rsid w:val="006A6626"/>
    <w:rsid w:val="006B1D4D"/>
    <w:rsid w:val="006B4653"/>
    <w:rsid w:val="006B4864"/>
    <w:rsid w:val="006B4D50"/>
    <w:rsid w:val="006B6C5C"/>
    <w:rsid w:val="006C2CE5"/>
    <w:rsid w:val="006C7573"/>
    <w:rsid w:val="006D2576"/>
    <w:rsid w:val="006D69AD"/>
    <w:rsid w:val="006D74CB"/>
    <w:rsid w:val="006D75B1"/>
    <w:rsid w:val="006E3F16"/>
    <w:rsid w:val="006E5B4F"/>
    <w:rsid w:val="006E7E4B"/>
    <w:rsid w:val="006F157E"/>
    <w:rsid w:val="006F3183"/>
    <w:rsid w:val="006F5D60"/>
    <w:rsid w:val="006F7032"/>
    <w:rsid w:val="006F733E"/>
    <w:rsid w:val="00702EF8"/>
    <w:rsid w:val="00703C9E"/>
    <w:rsid w:val="0070460D"/>
    <w:rsid w:val="00706279"/>
    <w:rsid w:val="007068CA"/>
    <w:rsid w:val="00707C09"/>
    <w:rsid w:val="0071005B"/>
    <w:rsid w:val="00710331"/>
    <w:rsid w:val="0071067E"/>
    <w:rsid w:val="00710949"/>
    <w:rsid w:val="00711F70"/>
    <w:rsid w:val="00712B1D"/>
    <w:rsid w:val="007132BE"/>
    <w:rsid w:val="00715A9E"/>
    <w:rsid w:val="007170C5"/>
    <w:rsid w:val="00721433"/>
    <w:rsid w:val="00731685"/>
    <w:rsid w:val="00736836"/>
    <w:rsid w:val="007376C2"/>
    <w:rsid w:val="00741478"/>
    <w:rsid w:val="00741893"/>
    <w:rsid w:val="0074385E"/>
    <w:rsid w:val="0074387C"/>
    <w:rsid w:val="00744CC6"/>
    <w:rsid w:val="007478D2"/>
    <w:rsid w:val="00750DED"/>
    <w:rsid w:val="007529E7"/>
    <w:rsid w:val="007539A9"/>
    <w:rsid w:val="00754B21"/>
    <w:rsid w:val="00755CD6"/>
    <w:rsid w:val="007561A1"/>
    <w:rsid w:val="00756F0F"/>
    <w:rsid w:val="00763354"/>
    <w:rsid w:val="00765477"/>
    <w:rsid w:val="00765941"/>
    <w:rsid w:val="007661CB"/>
    <w:rsid w:val="0076657D"/>
    <w:rsid w:val="007669C3"/>
    <w:rsid w:val="0076734E"/>
    <w:rsid w:val="00771D16"/>
    <w:rsid w:val="00771EC8"/>
    <w:rsid w:val="007731FA"/>
    <w:rsid w:val="00773243"/>
    <w:rsid w:val="00777933"/>
    <w:rsid w:val="00777C51"/>
    <w:rsid w:val="007820B5"/>
    <w:rsid w:val="0078378A"/>
    <w:rsid w:val="00785979"/>
    <w:rsid w:val="00787EB0"/>
    <w:rsid w:val="00787ED3"/>
    <w:rsid w:val="0079094B"/>
    <w:rsid w:val="00790A3A"/>
    <w:rsid w:val="00792741"/>
    <w:rsid w:val="0079274E"/>
    <w:rsid w:val="00792E00"/>
    <w:rsid w:val="00793E68"/>
    <w:rsid w:val="007947E4"/>
    <w:rsid w:val="0079497D"/>
    <w:rsid w:val="007949E5"/>
    <w:rsid w:val="00795605"/>
    <w:rsid w:val="007A2DCC"/>
    <w:rsid w:val="007A31F1"/>
    <w:rsid w:val="007A5BA3"/>
    <w:rsid w:val="007B1E72"/>
    <w:rsid w:val="007B241A"/>
    <w:rsid w:val="007B2A86"/>
    <w:rsid w:val="007B2E13"/>
    <w:rsid w:val="007B39D8"/>
    <w:rsid w:val="007B4059"/>
    <w:rsid w:val="007B507C"/>
    <w:rsid w:val="007C0483"/>
    <w:rsid w:val="007C0A6E"/>
    <w:rsid w:val="007C49FD"/>
    <w:rsid w:val="007C576F"/>
    <w:rsid w:val="007C5F4F"/>
    <w:rsid w:val="007C697E"/>
    <w:rsid w:val="007C6E29"/>
    <w:rsid w:val="007D3A26"/>
    <w:rsid w:val="007D48B0"/>
    <w:rsid w:val="007D4BDB"/>
    <w:rsid w:val="007D7C0E"/>
    <w:rsid w:val="007E1020"/>
    <w:rsid w:val="007E1571"/>
    <w:rsid w:val="007E2AAB"/>
    <w:rsid w:val="007E2DDB"/>
    <w:rsid w:val="007E5DF2"/>
    <w:rsid w:val="007E62D3"/>
    <w:rsid w:val="007E66D8"/>
    <w:rsid w:val="007E6ED4"/>
    <w:rsid w:val="007E6FCB"/>
    <w:rsid w:val="007E7F57"/>
    <w:rsid w:val="007F07A6"/>
    <w:rsid w:val="007F281E"/>
    <w:rsid w:val="007F3CBF"/>
    <w:rsid w:val="007F43EF"/>
    <w:rsid w:val="007F4EB9"/>
    <w:rsid w:val="007F6142"/>
    <w:rsid w:val="007F7F8C"/>
    <w:rsid w:val="008004C7"/>
    <w:rsid w:val="00800810"/>
    <w:rsid w:val="008040DD"/>
    <w:rsid w:val="00804897"/>
    <w:rsid w:val="00804BCC"/>
    <w:rsid w:val="00804D80"/>
    <w:rsid w:val="00804DFB"/>
    <w:rsid w:val="00805303"/>
    <w:rsid w:val="00806C58"/>
    <w:rsid w:val="0081025F"/>
    <w:rsid w:val="00810365"/>
    <w:rsid w:val="00810C75"/>
    <w:rsid w:val="00811F0B"/>
    <w:rsid w:val="00811F7D"/>
    <w:rsid w:val="0081239B"/>
    <w:rsid w:val="0081290B"/>
    <w:rsid w:val="00812BFF"/>
    <w:rsid w:val="008146D6"/>
    <w:rsid w:val="008150FE"/>
    <w:rsid w:val="0081541B"/>
    <w:rsid w:val="00815579"/>
    <w:rsid w:val="00815626"/>
    <w:rsid w:val="008165FB"/>
    <w:rsid w:val="00817C4D"/>
    <w:rsid w:val="00821CFD"/>
    <w:rsid w:val="00824C55"/>
    <w:rsid w:val="00826384"/>
    <w:rsid w:val="00827CB8"/>
    <w:rsid w:val="00830755"/>
    <w:rsid w:val="00830933"/>
    <w:rsid w:val="008312AE"/>
    <w:rsid w:val="0083374E"/>
    <w:rsid w:val="00833B88"/>
    <w:rsid w:val="008370FB"/>
    <w:rsid w:val="008375A5"/>
    <w:rsid w:val="00843090"/>
    <w:rsid w:val="00844746"/>
    <w:rsid w:val="00846498"/>
    <w:rsid w:val="00851576"/>
    <w:rsid w:val="0085606A"/>
    <w:rsid w:val="008616E0"/>
    <w:rsid w:val="00862961"/>
    <w:rsid w:val="008637EE"/>
    <w:rsid w:val="008641F3"/>
    <w:rsid w:val="0086472B"/>
    <w:rsid w:val="00864740"/>
    <w:rsid w:val="0086547D"/>
    <w:rsid w:val="00866477"/>
    <w:rsid w:val="00866561"/>
    <w:rsid w:val="0086799E"/>
    <w:rsid w:val="00867D75"/>
    <w:rsid w:val="008716CB"/>
    <w:rsid w:val="00871B88"/>
    <w:rsid w:val="00871D76"/>
    <w:rsid w:val="00873CB1"/>
    <w:rsid w:val="00873FC6"/>
    <w:rsid w:val="0087442C"/>
    <w:rsid w:val="008751D7"/>
    <w:rsid w:val="00876C8A"/>
    <w:rsid w:val="0087791A"/>
    <w:rsid w:val="008779EB"/>
    <w:rsid w:val="0088058E"/>
    <w:rsid w:val="008810D5"/>
    <w:rsid w:val="0088294F"/>
    <w:rsid w:val="008840A4"/>
    <w:rsid w:val="008903F2"/>
    <w:rsid w:val="00891287"/>
    <w:rsid w:val="008928E7"/>
    <w:rsid w:val="008938D2"/>
    <w:rsid w:val="00894111"/>
    <w:rsid w:val="00897E20"/>
    <w:rsid w:val="008A1DA2"/>
    <w:rsid w:val="008A1F6D"/>
    <w:rsid w:val="008A4348"/>
    <w:rsid w:val="008A5391"/>
    <w:rsid w:val="008A7091"/>
    <w:rsid w:val="008A757E"/>
    <w:rsid w:val="008B0605"/>
    <w:rsid w:val="008B0BD8"/>
    <w:rsid w:val="008B29F2"/>
    <w:rsid w:val="008B404E"/>
    <w:rsid w:val="008B6751"/>
    <w:rsid w:val="008C106A"/>
    <w:rsid w:val="008C1B66"/>
    <w:rsid w:val="008C2F6B"/>
    <w:rsid w:val="008C3F40"/>
    <w:rsid w:val="008C7204"/>
    <w:rsid w:val="008C79E0"/>
    <w:rsid w:val="008D0182"/>
    <w:rsid w:val="008D13C7"/>
    <w:rsid w:val="008D2016"/>
    <w:rsid w:val="008D4327"/>
    <w:rsid w:val="008D4D01"/>
    <w:rsid w:val="008D4D58"/>
    <w:rsid w:val="008D53AB"/>
    <w:rsid w:val="008D56FE"/>
    <w:rsid w:val="008D6805"/>
    <w:rsid w:val="008D6D90"/>
    <w:rsid w:val="008D76D8"/>
    <w:rsid w:val="008E21C6"/>
    <w:rsid w:val="008E3E31"/>
    <w:rsid w:val="008E4C91"/>
    <w:rsid w:val="008E4F0D"/>
    <w:rsid w:val="008E5DAB"/>
    <w:rsid w:val="008E6A00"/>
    <w:rsid w:val="008E739B"/>
    <w:rsid w:val="008E7B7C"/>
    <w:rsid w:val="008F0640"/>
    <w:rsid w:val="008F2237"/>
    <w:rsid w:val="008F3692"/>
    <w:rsid w:val="008F370C"/>
    <w:rsid w:val="008F46F5"/>
    <w:rsid w:val="009018A2"/>
    <w:rsid w:val="009037FA"/>
    <w:rsid w:val="009041B3"/>
    <w:rsid w:val="00904AE5"/>
    <w:rsid w:val="00912110"/>
    <w:rsid w:val="009122B6"/>
    <w:rsid w:val="00912AC4"/>
    <w:rsid w:val="009140E1"/>
    <w:rsid w:val="00916439"/>
    <w:rsid w:val="00921126"/>
    <w:rsid w:val="00922107"/>
    <w:rsid w:val="009227EB"/>
    <w:rsid w:val="009238CE"/>
    <w:rsid w:val="00924091"/>
    <w:rsid w:val="00924831"/>
    <w:rsid w:val="00924F90"/>
    <w:rsid w:val="00925797"/>
    <w:rsid w:val="00925A79"/>
    <w:rsid w:val="009268D7"/>
    <w:rsid w:val="00926B41"/>
    <w:rsid w:val="00930775"/>
    <w:rsid w:val="0093556F"/>
    <w:rsid w:val="00935F59"/>
    <w:rsid w:val="00937008"/>
    <w:rsid w:val="0093706A"/>
    <w:rsid w:val="0094294D"/>
    <w:rsid w:val="00943934"/>
    <w:rsid w:val="009442F0"/>
    <w:rsid w:val="00944510"/>
    <w:rsid w:val="00945361"/>
    <w:rsid w:val="0094679B"/>
    <w:rsid w:val="009476A2"/>
    <w:rsid w:val="009500CF"/>
    <w:rsid w:val="00950F26"/>
    <w:rsid w:val="0095206D"/>
    <w:rsid w:val="009528CA"/>
    <w:rsid w:val="00957AA7"/>
    <w:rsid w:val="00960215"/>
    <w:rsid w:val="00961CF6"/>
    <w:rsid w:val="009637DF"/>
    <w:rsid w:val="00972496"/>
    <w:rsid w:val="00973DE2"/>
    <w:rsid w:val="00974B3A"/>
    <w:rsid w:val="00975DB6"/>
    <w:rsid w:val="00977889"/>
    <w:rsid w:val="00980E8B"/>
    <w:rsid w:val="009815BF"/>
    <w:rsid w:val="0098253D"/>
    <w:rsid w:val="00983FF9"/>
    <w:rsid w:val="00984271"/>
    <w:rsid w:val="0098427E"/>
    <w:rsid w:val="00986B6E"/>
    <w:rsid w:val="0099082F"/>
    <w:rsid w:val="00990F45"/>
    <w:rsid w:val="009919F5"/>
    <w:rsid w:val="00991CCE"/>
    <w:rsid w:val="0099213C"/>
    <w:rsid w:val="00992A3F"/>
    <w:rsid w:val="0099454A"/>
    <w:rsid w:val="00994F04"/>
    <w:rsid w:val="009963EB"/>
    <w:rsid w:val="009A0323"/>
    <w:rsid w:val="009A18C1"/>
    <w:rsid w:val="009A1B98"/>
    <w:rsid w:val="009A4BA6"/>
    <w:rsid w:val="009A549D"/>
    <w:rsid w:val="009A5C2B"/>
    <w:rsid w:val="009A63F6"/>
    <w:rsid w:val="009B0490"/>
    <w:rsid w:val="009B0754"/>
    <w:rsid w:val="009B1158"/>
    <w:rsid w:val="009B15D3"/>
    <w:rsid w:val="009B45EF"/>
    <w:rsid w:val="009B4E0B"/>
    <w:rsid w:val="009B6530"/>
    <w:rsid w:val="009B7740"/>
    <w:rsid w:val="009B79A9"/>
    <w:rsid w:val="009C25F3"/>
    <w:rsid w:val="009C2C61"/>
    <w:rsid w:val="009C65E8"/>
    <w:rsid w:val="009C7F2F"/>
    <w:rsid w:val="009D0F92"/>
    <w:rsid w:val="009D4CBC"/>
    <w:rsid w:val="009E4030"/>
    <w:rsid w:val="009E5304"/>
    <w:rsid w:val="009E55E8"/>
    <w:rsid w:val="009E6563"/>
    <w:rsid w:val="009E6AC5"/>
    <w:rsid w:val="009E78B4"/>
    <w:rsid w:val="009E7FB9"/>
    <w:rsid w:val="009F0302"/>
    <w:rsid w:val="009F0398"/>
    <w:rsid w:val="009F0C3F"/>
    <w:rsid w:val="009F175D"/>
    <w:rsid w:val="009F41DB"/>
    <w:rsid w:val="009F4EBB"/>
    <w:rsid w:val="009F7BC6"/>
    <w:rsid w:val="00A0394C"/>
    <w:rsid w:val="00A03B18"/>
    <w:rsid w:val="00A03E1D"/>
    <w:rsid w:val="00A048D1"/>
    <w:rsid w:val="00A04F42"/>
    <w:rsid w:val="00A0740B"/>
    <w:rsid w:val="00A0764A"/>
    <w:rsid w:val="00A07DF7"/>
    <w:rsid w:val="00A07E41"/>
    <w:rsid w:val="00A10019"/>
    <w:rsid w:val="00A10F0C"/>
    <w:rsid w:val="00A11674"/>
    <w:rsid w:val="00A11A23"/>
    <w:rsid w:val="00A15691"/>
    <w:rsid w:val="00A16845"/>
    <w:rsid w:val="00A16ABC"/>
    <w:rsid w:val="00A20418"/>
    <w:rsid w:val="00A207E1"/>
    <w:rsid w:val="00A22956"/>
    <w:rsid w:val="00A237BB"/>
    <w:rsid w:val="00A24192"/>
    <w:rsid w:val="00A25B04"/>
    <w:rsid w:val="00A25B4E"/>
    <w:rsid w:val="00A26062"/>
    <w:rsid w:val="00A27530"/>
    <w:rsid w:val="00A318A3"/>
    <w:rsid w:val="00A31BD1"/>
    <w:rsid w:val="00A31C45"/>
    <w:rsid w:val="00A33494"/>
    <w:rsid w:val="00A34D6E"/>
    <w:rsid w:val="00A35348"/>
    <w:rsid w:val="00A368CE"/>
    <w:rsid w:val="00A36F33"/>
    <w:rsid w:val="00A375A2"/>
    <w:rsid w:val="00A375EE"/>
    <w:rsid w:val="00A37618"/>
    <w:rsid w:val="00A42172"/>
    <w:rsid w:val="00A4316C"/>
    <w:rsid w:val="00A47FC4"/>
    <w:rsid w:val="00A51691"/>
    <w:rsid w:val="00A52D30"/>
    <w:rsid w:val="00A5798F"/>
    <w:rsid w:val="00A6173B"/>
    <w:rsid w:val="00A61808"/>
    <w:rsid w:val="00A61B60"/>
    <w:rsid w:val="00A631A7"/>
    <w:rsid w:val="00A65C6F"/>
    <w:rsid w:val="00A714E1"/>
    <w:rsid w:val="00A715DB"/>
    <w:rsid w:val="00A74A5E"/>
    <w:rsid w:val="00A75337"/>
    <w:rsid w:val="00A75D5D"/>
    <w:rsid w:val="00A76EF4"/>
    <w:rsid w:val="00A77A33"/>
    <w:rsid w:val="00A835EE"/>
    <w:rsid w:val="00A83D16"/>
    <w:rsid w:val="00A86E0B"/>
    <w:rsid w:val="00A87C26"/>
    <w:rsid w:val="00A91390"/>
    <w:rsid w:val="00A92CA3"/>
    <w:rsid w:val="00A92FC9"/>
    <w:rsid w:val="00A932EC"/>
    <w:rsid w:val="00A94B2B"/>
    <w:rsid w:val="00A9564C"/>
    <w:rsid w:val="00A96DB7"/>
    <w:rsid w:val="00A978E2"/>
    <w:rsid w:val="00AA024E"/>
    <w:rsid w:val="00AA06BB"/>
    <w:rsid w:val="00AA0AE3"/>
    <w:rsid w:val="00AA3D99"/>
    <w:rsid w:val="00AA4619"/>
    <w:rsid w:val="00AA5F7F"/>
    <w:rsid w:val="00AA77A1"/>
    <w:rsid w:val="00AB0152"/>
    <w:rsid w:val="00AB226C"/>
    <w:rsid w:val="00AB5012"/>
    <w:rsid w:val="00AB55A5"/>
    <w:rsid w:val="00AC0AC6"/>
    <w:rsid w:val="00AC1950"/>
    <w:rsid w:val="00AC2AE7"/>
    <w:rsid w:val="00AC2F29"/>
    <w:rsid w:val="00AC4D58"/>
    <w:rsid w:val="00AC56CC"/>
    <w:rsid w:val="00AC5E70"/>
    <w:rsid w:val="00AC6F87"/>
    <w:rsid w:val="00AD0240"/>
    <w:rsid w:val="00AD0B5C"/>
    <w:rsid w:val="00AD200E"/>
    <w:rsid w:val="00AD2794"/>
    <w:rsid w:val="00AD39E5"/>
    <w:rsid w:val="00AD3C00"/>
    <w:rsid w:val="00AD6EB8"/>
    <w:rsid w:val="00AD74AD"/>
    <w:rsid w:val="00AE0264"/>
    <w:rsid w:val="00AE19B0"/>
    <w:rsid w:val="00AE4900"/>
    <w:rsid w:val="00AE5D70"/>
    <w:rsid w:val="00AE65E1"/>
    <w:rsid w:val="00AE740E"/>
    <w:rsid w:val="00AE7F6E"/>
    <w:rsid w:val="00AF0738"/>
    <w:rsid w:val="00AF0D44"/>
    <w:rsid w:val="00AF20A0"/>
    <w:rsid w:val="00AF4AA5"/>
    <w:rsid w:val="00AF5768"/>
    <w:rsid w:val="00B045C3"/>
    <w:rsid w:val="00B060EA"/>
    <w:rsid w:val="00B06F1A"/>
    <w:rsid w:val="00B103BB"/>
    <w:rsid w:val="00B10425"/>
    <w:rsid w:val="00B10747"/>
    <w:rsid w:val="00B10A8E"/>
    <w:rsid w:val="00B10B8C"/>
    <w:rsid w:val="00B10FF2"/>
    <w:rsid w:val="00B111CF"/>
    <w:rsid w:val="00B11FAA"/>
    <w:rsid w:val="00B12065"/>
    <w:rsid w:val="00B20B65"/>
    <w:rsid w:val="00B2561C"/>
    <w:rsid w:val="00B258BB"/>
    <w:rsid w:val="00B2644A"/>
    <w:rsid w:val="00B26AAB"/>
    <w:rsid w:val="00B276C1"/>
    <w:rsid w:val="00B30938"/>
    <w:rsid w:val="00B30B99"/>
    <w:rsid w:val="00B3136E"/>
    <w:rsid w:val="00B31B12"/>
    <w:rsid w:val="00B32DC2"/>
    <w:rsid w:val="00B37635"/>
    <w:rsid w:val="00B41767"/>
    <w:rsid w:val="00B42422"/>
    <w:rsid w:val="00B428AA"/>
    <w:rsid w:val="00B43B83"/>
    <w:rsid w:val="00B44068"/>
    <w:rsid w:val="00B469A5"/>
    <w:rsid w:val="00B47ED9"/>
    <w:rsid w:val="00B5112D"/>
    <w:rsid w:val="00B52476"/>
    <w:rsid w:val="00B52F76"/>
    <w:rsid w:val="00B53450"/>
    <w:rsid w:val="00B53E9F"/>
    <w:rsid w:val="00B55478"/>
    <w:rsid w:val="00B561D4"/>
    <w:rsid w:val="00B56793"/>
    <w:rsid w:val="00B60362"/>
    <w:rsid w:val="00B619F8"/>
    <w:rsid w:val="00B61DC8"/>
    <w:rsid w:val="00B646DF"/>
    <w:rsid w:val="00B65BA4"/>
    <w:rsid w:val="00B67B00"/>
    <w:rsid w:val="00B706FE"/>
    <w:rsid w:val="00B72A64"/>
    <w:rsid w:val="00B72FFA"/>
    <w:rsid w:val="00B757E3"/>
    <w:rsid w:val="00B77858"/>
    <w:rsid w:val="00B817DE"/>
    <w:rsid w:val="00B819E5"/>
    <w:rsid w:val="00B834C6"/>
    <w:rsid w:val="00B8396D"/>
    <w:rsid w:val="00B84681"/>
    <w:rsid w:val="00B85528"/>
    <w:rsid w:val="00B87FA4"/>
    <w:rsid w:val="00B87FC9"/>
    <w:rsid w:val="00B918F7"/>
    <w:rsid w:val="00B95A5A"/>
    <w:rsid w:val="00BA07F4"/>
    <w:rsid w:val="00BA1139"/>
    <w:rsid w:val="00BA1A22"/>
    <w:rsid w:val="00BA2B4D"/>
    <w:rsid w:val="00BA3F1F"/>
    <w:rsid w:val="00BA4483"/>
    <w:rsid w:val="00BA4825"/>
    <w:rsid w:val="00BA703E"/>
    <w:rsid w:val="00BB0850"/>
    <w:rsid w:val="00BB3809"/>
    <w:rsid w:val="00BB3BEF"/>
    <w:rsid w:val="00BB3E28"/>
    <w:rsid w:val="00BB6CD1"/>
    <w:rsid w:val="00BB7107"/>
    <w:rsid w:val="00BB7387"/>
    <w:rsid w:val="00BC003D"/>
    <w:rsid w:val="00BC0D42"/>
    <w:rsid w:val="00BC0EDB"/>
    <w:rsid w:val="00BC2ED3"/>
    <w:rsid w:val="00BC3109"/>
    <w:rsid w:val="00BC790A"/>
    <w:rsid w:val="00BD1153"/>
    <w:rsid w:val="00BD28C8"/>
    <w:rsid w:val="00BD2C85"/>
    <w:rsid w:val="00BD38EB"/>
    <w:rsid w:val="00BD3FF0"/>
    <w:rsid w:val="00BD6E18"/>
    <w:rsid w:val="00BE11A1"/>
    <w:rsid w:val="00BE15E7"/>
    <w:rsid w:val="00BE1FFC"/>
    <w:rsid w:val="00BE2CEE"/>
    <w:rsid w:val="00BE5AF9"/>
    <w:rsid w:val="00BE62F9"/>
    <w:rsid w:val="00BE7E6C"/>
    <w:rsid w:val="00BF0F3E"/>
    <w:rsid w:val="00BF35E2"/>
    <w:rsid w:val="00BF5D4B"/>
    <w:rsid w:val="00BF5FAD"/>
    <w:rsid w:val="00BF6794"/>
    <w:rsid w:val="00BF6B1F"/>
    <w:rsid w:val="00BF76C0"/>
    <w:rsid w:val="00BF7B59"/>
    <w:rsid w:val="00C006AD"/>
    <w:rsid w:val="00C008C4"/>
    <w:rsid w:val="00C04349"/>
    <w:rsid w:val="00C05709"/>
    <w:rsid w:val="00C05AEC"/>
    <w:rsid w:val="00C07BD0"/>
    <w:rsid w:val="00C14FC9"/>
    <w:rsid w:val="00C159A6"/>
    <w:rsid w:val="00C15D05"/>
    <w:rsid w:val="00C1630B"/>
    <w:rsid w:val="00C16770"/>
    <w:rsid w:val="00C2099A"/>
    <w:rsid w:val="00C2177F"/>
    <w:rsid w:val="00C21AAA"/>
    <w:rsid w:val="00C21FFA"/>
    <w:rsid w:val="00C22F75"/>
    <w:rsid w:val="00C2322D"/>
    <w:rsid w:val="00C2510C"/>
    <w:rsid w:val="00C25F5D"/>
    <w:rsid w:val="00C264A1"/>
    <w:rsid w:val="00C26CC3"/>
    <w:rsid w:val="00C277CD"/>
    <w:rsid w:val="00C27A60"/>
    <w:rsid w:val="00C311D3"/>
    <w:rsid w:val="00C33920"/>
    <w:rsid w:val="00C339DB"/>
    <w:rsid w:val="00C35340"/>
    <w:rsid w:val="00C3546D"/>
    <w:rsid w:val="00C36337"/>
    <w:rsid w:val="00C37131"/>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4FA4"/>
    <w:rsid w:val="00C65CCE"/>
    <w:rsid w:val="00C66C11"/>
    <w:rsid w:val="00C709E5"/>
    <w:rsid w:val="00C70A2D"/>
    <w:rsid w:val="00C719FB"/>
    <w:rsid w:val="00C748B8"/>
    <w:rsid w:val="00C772D5"/>
    <w:rsid w:val="00C779F2"/>
    <w:rsid w:val="00C804B7"/>
    <w:rsid w:val="00C8088F"/>
    <w:rsid w:val="00C80DC7"/>
    <w:rsid w:val="00C81FF8"/>
    <w:rsid w:val="00C83EA4"/>
    <w:rsid w:val="00C845C4"/>
    <w:rsid w:val="00C84B9F"/>
    <w:rsid w:val="00C85C8B"/>
    <w:rsid w:val="00C86C85"/>
    <w:rsid w:val="00C87338"/>
    <w:rsid w:val="00C87B11"/>
    <w:rsid w:val="00C910D1"/>
    <w:rsid w:val="00C9240D"/>
    <w:rsid w:val="00C92647"/>
    <w:rsid w:val="00C9266D"/>
    <w:rsid w:val="00C938AB"/>
    <w:rsid w:val="00C94968"/>
    <w:rsid w:val="00C96A56"/>
    <w:rsid w:val="00C96F78"/>
    <w:rsid w:val="00C974A3"/>
    <w:rsid w:val="00CA1E60"/>
    <w:rsid w:val="00CA2502"/>
    <w:rsid w:val="00CA56AA"/>
    <w:rsid w:val="00CA5F16"/>
    <w:rsid w:val="00CA6882"/>
    <w:rsid w:val="00CB0118"/>
    <w:rsid w:val="00CB1358"/>
    <w:rsid w:val="00CB1D49"/>
    <w:rsid w:val="00CB2F9B"/>
    <w:rsid w:val="00CB331D"/>
    <w:rsid w:val="00CB5010"/>
    <w:rsid w:val="00CB5411"/>
    <w:rsid w:val="00CB585E"/>
    <w:rsid w:val="00CC0827"/>
    <w:rsid w:val="00CC0D0E"/>
    <w:rsid w:val="00CC2257"/>
    <w:rsid w:val="00CC3F3A"/>
    <w:rsid w:val="00CC52B8"/>
    <w:rsid w:val="00CC5988"/>
    <w:rsid w:val="00CC707D"/>
    <w:rsid w:val="00CC7AB4"/>
    <w:rsid w:val="00CD22B7"/>
    <w:rsid w:val="00CD32C6"/>
    <w:rsid w:val="00CD4442"/>
    <w:rsid w:val="00CD4CC1"/>
    <w:rsid w:val="00CD5755"/>
    <w:rsid w:val="00CD65F2"/>
    <w:rsid w:val="00CE110E"/>
    <w:rsid w:val="00CE16D3"/>
    <w:rsid w:val="00CE6B3D"/>
    <w:rsid w:val="00CF105E"/>
    <w:rsid w:val="00CF1F10"/>
    <w:rsid w:val="00CF3132"/>
    <w:rsid w:val="00CF36F7"/>
    <w:rsid w:val="00CF3C3C"/>
    <w:rsid w:val="00CF5B6D"/>
    <w:rsid w:val="00CF6FBB"/>
    <w:rsid w:val="00D02D6F"/>
    <w:rsid w:val="00D04A10"/>
    <w:rsid w:val="00D05C6C"/>
    <w:rsid w:val="00D07C8C"/>
    <w:rsid w:val="00D12706"/>
    <w:rsid w:val="00D13FB0"/>
    <w:rsid w:val="00D147A7"/>
    <w:rsid w:val="00D149D4"/>
    <w:rsid w:val="00D14F8E"/>
    <w:rsid w:val="00D1501C"/>
    <w:rsid w:val="00D154DD"/>
    <w:rsid w:val="00D177A4"/>
    <w:rsid w:val="00D17F7C"/>
    <w:rsid w:val="00D20771"/>
    <w:rsid w:val="00D23284"/>
    <w:rsid w:val="00D23E4F"/>
    <w:rsid w:val="00D24708"/>
    <w:rsid w:val="00D2662C"/>
    <w:rsid w:val="00D26C90"/>
    <w:rsid w:val="00D27E21"/>
    <w:rsid w:val="00D27FA1"/>
    <w:rsid w:val="00D31F51"/>
    <w:rsid w:val="00D330C2"/>
    <w:rsid w:val="00D333BE"/>
    <w:rsid w:val="00D33D33"/>
    <w:rsid w:val="00D3502F"/>
    <w:rsid w:val="00D36380"/>
    <w:rsid w:val="00D40070"/>
    <w:rsid w:val="00D413E0"/>
    <w:rsid w:val="00D416BC"/>
    <w:rsid w:val="00D449FD"/>
    <w:rsid w:val="00D45086"/>
    <w:rsid w:val="00D461CA"/>
    <w:rsid w:val="00D50A20"/>
    <w:rsid w:val="00D51168"/>
    <w:rsid w:val="00D52A2B"/>
    <w:rsid w:val="00D533C8"/>
    <w:rsid w:val="00D541DE"/>
    <w:rsid w:val="00D5487B"/>
    <w:rsid w:val="00D60269"/>
    <w:rsid w:val="00D6091D"/>
    <w:rsid w:val="00D60F8C"/>
    <w:rsid w:val="00D621C4"/>
    <w:rsid w:val="00D63185"/>
    <w:rsid w:val="00D63517"/>
    <w:rsid w:val="00D67451"/>
    <w:rsid w:val="00D67839"/>
    <w:rsid w:val="00D715A1"/>
    <w:rsid w:val="00D73E06"/>
    <w:rsid w:val="00D74C47"/>
    <w:rsid w:val="00D80232"/>
    <w:rsid w:val="00D807EF"/>
    <w:rsid w:val="00D837DA"/>
    <w:rsid w:val="00D8428B"/>
    <w:rsid w:val="00D84D69"/>
    <w:rsid w:val="00D84E21"/>
    <w:rsid w:val="00D90BB9"/>
    <w:rsid w:val="00D9667D"/>
    <w:rsid w:val="00D96DB9"/>
    <w:rsid w:val="00D9782C"/>
    <w:rsid w:val="00DA1C7B"/>
    <w:rsid w:val="00DA1E01"/>
    <w:rsid w:val="00DA2431"/>
    <w:rsid w:val="00DA66F6"/>
    <w:rsid w:val="00DA72BB"/>
    <w:rsid w:val="00DA73B4"/>
    <w:rsid w:val="00DB0101"/>
    <w:rsid w:val="00DB0636"/>
    <w:rsid w:val="00DB1DAF"/>
    <w:rsid w:val="00DB1E76"/>
    <w:rsid w:val="00DB3BCE"/>
    <w:rsid w:val="00DC1033"/>
    <w:rsid w:val="00DC1F0E"/>
    <w:rsid w:val="00DC288D"/>
    <w:rsid w:val="00DC2ED9"/>
    <w:rsid w:val="00DC497C"/>
    <w:rsid w:val="00DC4CC8"/>
    <w:rsid w:val="00DC5A13"/>
    <w:rsid w:val="00DC5ECE"/>
    <w:rsid w:val="00DC6F9A"/>
    <w:rsid w:val="00DC709B"/>
    <w:rsid w:val="00DC70C2"/>
    <w:rsid w:val="00DD3A5E"/>
    <w:rsid w:val="00DD4D99"/>
    <w:rsid w:val="00DE6A6F"/>
    <w:rsid w:val="00DE7749"/>
    <w:rsid w:val="00DE7C37"/>
    <w:rsid w:val="00DF0429"/>
    <w:rsid w:val="00DF0AA6"/>
    <w:rsid w:val="00DF1CAD"/>
    <w:rsid w:val="00DF2C04"/>
    <w:rsid w:val="00DF4725"/>
    <w:rsid w:val="00DF485E"/>
    <w:rsid w:val="00DF77FE"/>
    <w:rsid w:val="00E0063E"/>
    <w:rsid w:val="00E01E57"/>
    <w:rsid w:val="00E047F9"/>
    <w:rsid w:val="00E1283F"/>
    <w:rsid w:val="00E142B1"/>
    <w:rsid w:val="00E15ACC"/>
    <w:rsid w:val="00E15D38"/>
    <w:rsid w:val="00E1702E"/>
    <w:rsid w:val="00E205A8"/>
    <w:rsid w:val="00E20F95"/>
    <w:rsid w:val="00E2142A"/>
    <w:rsid w:val="00E21DA0"/>
    <w:rsid w:val="00E23485"/>
    <w:rsid w:val="00E23D1F"/>
    <w:rsid w:val="00E24076"/>
    <w:rsid w:val="00E2532F"/>
    <w:rsid w:val="00E26592"/>
    <w:rsid w:val="00E2661F"/>
    <w:rsid w:val="00E26652"/>
    <w:rsid w:val="00E26CD2"/>
    <w:rsid w:val="00E26E06"/>
    <w:rsid w:val="00E26ECB"/>
    <w:rsid w:val="00E30119"/>
    <w:rsid w:val="00E347B1"/>
    <w:rsid w:val="00E34AF6"/>
    <w:rsid w:val="00E352F9"/>
    <w:rsid w:val="00E35DCE"/>
    <w:rsid w:val="00E36E3A"/>
    <w:rsid w:val="00E37B20"/>
    <w:rsid w:val="00E4103E"/>
    <w:rsid w:val="00E42C77"/>
    <w:rsid w:val="00E44EE2"/>
    <w:rsid w:val="00E46E02"/>
    <w:rsid w:val="00E50768"/>
    <w:rsid w:val="00E54120"/>
    <w:rsid w:val="00E54438"/>
    <w:rsid w:val="00E5544F"/>
    <w:rsid w:val="00E5582D"/>
    <w:rsid w:val="00E5629B"/>
    <w:rsid w:val="00E619D5"/>
    <w:rsid w:val="00E61CD4"/>
    <w:rsid w:val="00E61E00"/>
    <w:rsid w:val="00E620F5"/>
    <w:rsid w:val="00E629F5"/>
    <w:rsid w:val="00E6433D"/>
    <w:rsid w:val="00E70AD5"/>
    <w:rsid w:val="00E70B6C"/>
    <w:rsid w:val="00E70E61"/>
    <w:rsid w:val="00E74E8D"/>
    <w:rsid w:val="00E80202"/>
    <w:rsid w:val="00E835D6"/>
    <w:rsid w:val="00E84AC4"/>
    <w:rsid w:val="00E868C1"/>
    <w:rsid w:val="00E870A4"/>
    <w:rsid w:val="00E873D1"/>
    <w:rsid w:val="00E874F8"/>
    <w:rsid w:val="00E87694"/>
    <w:rsid w:val="00E901C0"/>
    <w:rsid w:val="00E93ACA"/>
    <w:rsid w:val="00E9635A"/>
    <w:rsid w:val="00E971D3"/>
    <w:rsid w:val="00EA32F2"/>
    <w:rsid w:val="00EA394C"/>
    <w:rsid w:val="00EA45D7"/>
    <w:rsid w:val="00EA49EC"/>
    <w:rsid w:val="00EA7B99"/>
    <w:rsid w:val="00EB0C1B"/>
    <w:rsid w:val="00EB1C85"/>
    <w:rsid w:val="00EB1C95"/>
    <w:rsid w:val="00EB2C9B"/>
    <w:rsid w:val="00EB51F2"/>
    <w:rsid w:val="00EB53EC"/>
    <w:rsid w:val="00EB7713"/>
    <w:rsid w:val="00EB796C"/>
    <w:rsid w:val="00EB796E"/>
    <w:rsid w:val="00EC5014"/>
    <w:rsid w:val="00ED09AC"/>
    <w:rsid w:val="00ED290B"/>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57B8"/>
    <w:rsid w:val="00EF681E"/>
    <w:rsid w:val="00EF7B58"/>
    <w:rsid w:val="00F00CAF"/>
    <w:rsid w:val="00F00CC6"/>
    <w:rsid w:val="00F04C6E"/>
    <w:rsid w:val="00F07796"/>
    <w:rsid w:val="00F10246"/>
    <w:rsid w:val="00F13595"/>
    <w:rsid w:val="00F17DF3"/>
    <w:rsid w:val="00F17E2F"/>
    <w:rsid w:val="00F204A8"/>
    <w:rsid w:val="00F210CB"/>
    <w:rsid w:val="00F21BE7"/>
    <w:rsid w:val="00F241FC"/>
    <w:rsid w:val="00F245E9"/>
    <w:rsid w:val="00F24EA2"/>
    <w:rsid w:val="00F2507F"/>
    <w:rsid w:val="00F254B8"/>
    <w:rsid w:val="00F25B70"/>
    <w:rsid w:val="00F26C97"/>
    <w:rsid w:val="00F27018"/>
    <w:rsid w:val="00F32CF2"/>
    <w:rsid w:val="00F34370"/>
    <w:rsid w:val="00F34A72"/>
    <w:rsid w:val="00F35A95"/>
    <w:rsid w:val="00F3652C"/>
    <w:rsid w:val="00F37533"/>
    <w:rsid w:val="00F40F28"/>
    <w:rsid w:val="00F411E3"/>
    <w:rsid w:val="00F43EA9"/>
    <w:rsid w:val="00F43F44"/>
    <w:rsid w:val="00F44D80"/>
    <w:rsid w:val="00F4783C"/>
    <w:rsid w:val="00F5002D"/>
    <w:rsid w:val="00F5074D"/>
    <w:rsid w:val="00F53386"/>
    <w:rsid w:val="00F5358B"/>
    <w:rsid w:val="00F55223"/>
    <w:rsid w:val="00F568B5"/>
    <w:rsid w:val="00F56C9E"/>
    <w:rsid w:val="00F56E4B"/>
    <w:rsid w:val="00F60CB8"/>
    <w:rsid w:val="00F61217"/>
    <w:rsid w:val="00F63AF6"/>
    <w:rsid w:val="00F64D0C"/>
    <w:rsid w:val="00F65DAD"/>
    <w:rsid w:val="00F6689B"/>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8607F"/>
    <w:rsid w:val="00F91B41"/>
    <w:rsid w:val="00F92176"/>
    <w:rsid w:val="00F93BB4"/>
    <w:rsid w:val="00F96633"/>
    <w:rsid w:val="00FA0178"/>
    <w:rsid w:val="00FA389C"/>
    <w:rsid w:val="00FA4453"/>
    <w:rsid w:val="00FA5933"/>
    <w:rsid w:val="00FA6ACB"/>
    <w:rsid w:val="00FA6FA7"/>
    <w:rsid w:val="00FB0A80"/>
    <w:rsid w:val="00FB20BC"/>
    <w:rsid w:val="00FB291A"/>
    <w:rsid w:val="00FB382B"/>
    <w:rsid w:val="00FB3DB4"/>
    <w:rsid w:val="00FB4022"/>
    <w:rsid w:val="00FB438C"/>
    <w:rsid w:val="00FB5AF3"/>
    <w:rsid w:val="00FB79E4"/>
    <w:rsid w:val="00FC0718"/>
    <w:rsid w:val="00FC1AB1"/>
    <w:rsid w:val="00FC2D56"/>
    <w:rsid w:val="00FC3852"/>
    <w:rsid w:val="00FC4A7B"/>
    <w:rsid w:val="00FC589E"/>
    <w:rsid w:val="00FD08A6"/>
    <w:rsid w:val="00FD0FAE"/>
    <w:rsid w:val="00FD1255"/>
    <w:rsid w:val="00FD1498"/>
    <w:rsid w:val="00FD2C6F"/>
    <w:rsid w:val="00FD43CC"/>
    <w:rsid w:val="00FD4B35"/>
    <w:rsid w:val="00FD5798"/>
    <w:rsid w:val="00FD5A76"/>
    <w:rsid w:val="00FD5B84"/>
    <w:rsid w:val="00FD65CF"/>
    <w:rsid w:val="00FD68EB"/>
    <w:rsid w:val="00FD69D2"/>
    <w:rsid w:val="00FD6A18"/>
    <w:rsid w:val="00FE438C"/>
    <w:rsid w:val="00FE6115"/>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F200119F3F4A4087A5CD61C8894BD79F"/>
        <w:category>
          <w:name w:val="General"/>
          <w:gallery w:val="placeholder"/>
        </w:category>
        <w:types>
          <w:type w:val="bbPlcHdr"/>
        </w:types>
        <w:behaviors>
          <w:behavior w:val="content"/>
        </w:behaviors>
        <w:guid w:val="{5EB5BA20-33BC-4E60-AEFF-2CA17CEBE785}"/>
      </w:docPartPr>
      <w:docPartBody>
        <w:p w:rsidR="003C7A6B" w:rsidRDefault="003C7A6B" w:rsidP="003C7A6B">
          <w:pPr>
            <w:pStyle w:val="F200119F3F4A4087A5CD61C8894BD79F"/>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C7A6B"/>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A6B"/>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F200119F3F4A4087A5CD61C8894BD79F">
    <w:name w:val="F200119F3F4A4087A5CD61C8894BD79F"/>
    <w:rsid w:val="003C7A6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ATT20240096C.1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2024-06-14T00:00:00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7367</TotalTime>
  <Pages>1</Pages>
  <Words>322</Words>
  <Characters>2176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2494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853</cp:revision>
  <cp:lastPrinted>2019-03-07T19:09:00Z</cp:lastPrinted>
  <dcterms:created xsi:type="dcterms:W3CDTF">2024-01-26T16:48:00Z</dcterms:created>
  <dcterms:modified xsi:type="dcterms:W3CDTF">2024-06-05T12:09:00Z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