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532EDFD1" w:rsidR="00A61808" w:rsidRPr="008A757E" w:rsidRDefault="00A61808" w:rsidP="001978BD">
                <w:pPr>
                  <w:widowControl/>
                  <w:rPr>
                    <w:rFonts w:cs="Arial"/>
                    <w:b/>
                    <w:bCs/>
                    <w:snapToGrid/>
                    <w:sz w:val="24"/>
                    <w:szCs w:val="24"/>
                  </w:rPr>
                </w:pPr>
                <w:r w:rsidRPr="008A757E">
                  <w:rPr>
                    <w:b/>
                    <w:bCs/>
                    <w:sz w:val="24"/>
                    <w:szCs w:val="24"/>
                  </w:rPr>
                  <w:t>ATT</w:t>
                </w:r>
                <w:r w:rsidR="00306B14" w:rsidRPr="008A757E">
                  <w:rPr>
                    <w:b/>
                    <w:bCs/>
                    <w:sz w:val="24"/>
                    <w:szCs w:val="24"/>
                  </w:rPr>
                  <w:t>202</w:t>
                </w:r>
                <w:r w:rsidR="00D27E21">
                  <w:rPr>
                    <w:b/>
                    <w:bCs/>
                    <w:sz w:val="24"/>
                    <w:szCs w:val="24"/>
                  </w:rPr>
                  <w:t>4</w:t>
                </w:r>
                <w:r w:rsidR="008D4D58">
                  <w:rPr>
                    <w:b/>
                    <w:bCs/>
                    <w:sz w:val="24"/>
                    <w:szCs w:val="24"/>
                  </w:rPr>
                  <w:t>00</w:t>
                </w:r>
                <w:r w:rsidR="00166196">
                  <w:rPr>
                    <w:b/>
                    <w:bCs/>
                    <w:sz w:val="24"/>
                    <w:szCs w:val="24"/>
                  </w:rPr>
                  <w:t>41</w:t>
                </w:r>
                <w:r w:rsidR="00491A19" w:rsidRPr="008A757E">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4-04T00:00:00Z">
              <w:dateFormat w:val="M/d/yyyy"/>
              <w:lid w:val="en-US"/>
              <w:storeMappedDataAs w:val="dateTime"/>
              <w:calendar w:val="gregorian"/>
            </w:date>
          </w:sdtPr>
          <w:sdtEndPr/>
          <w:sdtContent>
            <w:tc>
              <w:tcPr>
                <w:tcW w:w="2790" w:type="dxa"/>
                <w:vAlign w:val="bottom"/>
              </w:tcPr>
              <w:p w14:paraId="5E0BB8CC" w14:textId="6DFD98EB" w:rsidR="00A61808" w:rsidRPr="00A33494" w:rsidRDefault="00B11FAA" w:rsidP="00F13595">
                <w:pPr>
                  <w:widowControl/>
                  <w:rPr>
                    <w:rFonts w:cs="Arial"/>
                    <w:b/>
                    <w:snapToGrid/>
                    <w:sz w:val="24"/>
                    <w:szCs w:val="24"/>
                  </w:rPr>
                </w:pPr>
                <w:r>
                  <w:rPr>
                    <w:rFonts w:cs="Arial"/>
                    <w:b/>
                    <w:snapToGrid/>
                    <w:sz w:val="24"/>
                    <w:szCs w:val="24"/>
                  </w:rPr>
                  <w:t>4/4/2024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Texas">
                <w:listItem w:value="[Carrier Name]"/>
              </w:dropDownList>
            </w:sdtPr>
            <w:sdtEndPr/>
            <w:sdtContent>
              <w:p w14:paraId="3B6FE065" w14:textId="103440F8" w:rsidR="004726DA" w:rsidRPr="00A33494" w:rsidRDefault="00B06F1A" w:rsidP="00401691">
                <w:pPr>
                  <w:widowControl/>
                  <w:rPr>
                    <w:rFonts w:cs="Arial"/>
                    <w:snapToGrid/>
                    <w:sz w:val="24"/>
                    <w:szCs w:val="24"/>
                  </w:rPr>
                </w:pPr>
                <w:r>
                  <w:rPr>
                    <w:rFonts w:cs="Arial"/>
                    <w:snapToGrid/>
                    <w:sz w:val="24"/>
                    <w:szCs w:val="24"/>
                  </w:rPr>
                  <w:t>Southwestern Bell Telephone Company d/b/a AT&amp;T Texas</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250"/>
        <w:gridCol w:w="90"/>
        <w:gridCol w:w="3600"/>
        <w:gridCol w:w="3510"/>
        <w:gridCol w:w="630"/>
      </w:tblGrid>
      <w:tr w:rsidR="00364B56" w:rsidRPr="00A33494" w14:paraId="5C16C69A" w14:textId="77777777" w:rsidTr="00364B56">
        <w:tc>
          <w:tcPr>
            <w:tcW w:w="2340" w:type="dxa"/>
            <w:gridSpan w:val="2"/>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0720AF2F" w:rsidR="00364B56" w:rsidRPr="00A33494" w:rsidRDefault="00BA2B4D" w:rsidP="00B2561C">
            <w:pPr>
              <w:rPr>
                <w:rFonts w:cs="Arial"/>
                <w:snapToGrid/>
                <w:sz w:val="24"/>
                <w:szCs w:val="24"/>
              </w:rPr>
            </w:pPr>
            <w:r w:rsidRPr="00BA2B4D">
              <w:rPr>
                <w:rFonts w:cs="Arial"/>
                <w:sz w:val="24"/>
                <w:szCs w:val="24"/>
              </w:rPr>
              <w:t>601 New Jersey Avenue NW, 5th FL, Washington, DC 20001</w:t>
            </w:r>
          </w:p>
        </w:tc>
      </w:tr>
      <w:tr w:rsidR="00364B56" w:rsidRPr="00A33494" w14:paraId="748DCE40" w14:textId="77777777" w:rsidTr="00BA2B4D">
        <w:tc>
          <w:tcPr>
            <w:tcW w:w="2250" w:type="dxa"/>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830" w:type="dxa"/>
            <w:gridSpan w:val="4"/>
            <w:vAlign w:val="bottom"/>
          </w:tcPr>
          <w:p w14:paraId="0CDFC1C4" w14:textId="23E3AF76" w:rsidR="00364B56" w:rsidRDefault="00364B56" w:rsidP="00BA2B4D">
            <w:pPr>
              <w:pBdr>
                <w:bottom w:val="single" w:sz="4" w:space="1" w:color="auto"/>
              </w:pBd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BA2B4D">
        <w:trPr>
          <w:gridAfter w:val="1"/>
          <w:wAfter w:w="630" w:type="dxa"/>
          <w:trHeight w:val="327"/>
        </w:trPr>
        <w:tc>
          <w:tcPr>
            <w:tcW w:w="2250" w:type="dxa"/>
            <w:vMerge w:val="restart"/>
          </w:tcPr>
          <w:p w14:paraId="7F2E6355" w14:textId="77777777" w:rsidR="00364B56" w:rsidRPr="00A33494" w:rsidRDefault="00364B56" w:rsidP="00414205">
            <w:pPr>
              <w:widowControl/>
              <w:rPr>
                <w:rFonts w:cs="Arial"/>
                <w:b/>
                <w:snapToGrid/>
                <w:sz w:val="24"/>
                <w:szCs w:val="24"/>
              </w:rPr>
            </w:pPr>
          </w:p>
        </w:tc>
        <w:tc>
          <w:tcPr>
            <w:tcW w:w="3690" w:type="dxa"/>
            <w:gridSpan w:val="2"/>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BA2B4D">
        <w:trPr>
          <w:gridAfter w:val="1"/>
          <w:wAfter w:w="630" w:type="dxa"/>
          <w:trHeight w:val="252"/>
        </w:trPr>
        <w:tc>
          <w:tcPr>
            <w:tcW w:w="2250" w:type="dxa"/>
            <w:vMerge/>
          </w:tcPr>
          <w:p w14:paraId="5B3A2D7A" w14:textId="77777777" w:rsidR="00364B56" w:rsidRPr="00A33494" w:rsidRDefault="00364B56" w:rsidP="00414205">
            <w:pPr>
              <w:widowControl/>
              <w:rPr>
                <w:rFonts w:cs="Arial"/>
                <w:b/>
                <w:snapToGrid/>
                <w:sz w:val="24"/>
                <w:szCs w:val="24"/>
              </w:rPr>
            </w:pPr>
          </w:p>
        </w:tc>
        <w:tc>
          <w:tcPr>
            <w:tcW w:w="3690" w:type="dxa"/>
            <w:gridSpan w:val="2"/>
          </w:tcPr>
          <w:p w14:paraId="61EF813A" w14:textId="2A9BE665" w:rsidR="00364B56" w:rsidRPr="00A33494" w:rsidRDefault="00BA2B4D" w:rsidP="00414205">
            <w:pPr>
              <w:widowControl/>
              <w:rPr>
                <w:rFonts w:cs="Arial"/>
                <w:snapToGrid/>
                <w:sz w:val="24"/>
                <w:szCs w:val="24"/>
              </w:rPr>
            </w:pPr>
            <w:r>
              <w:rPr>
                <w:rFonts w:cs="Arial"/>
                <w:snapToGrid/>
                <w:sz w:val="24"/>
                <w:szCs w:val="24"/>
              </w:rPr>
              <w:t>211 S Akard St, 11</w:t>
            </w:r>
            <w:r w:rsidRPr="00BA2B4D">
              <w:rPr>
                <w:rFonts w:cs="Arial"/>
                <w:snapToGrid/>
                <w:sz w:val="24"/>
                <w:szCs w:val="24"/>
                <w:vertAlign w:val="superscript"/>
              </w:rPr>
              <w:t>th</w:t>
            </w:r>
            <w:r>
              <w:rPr>
                <w:rFonts w:cs="Arial"/>
                <w:snapToGrid/>
                <w:sz w:val="24"/>
                <w:szCs w:val="24"/>
              </w:rPr>
              <w:t xml:space="preserve"> Floor</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BA2B4D">
        <w:trPr>
          <w:gridAfter w:val="1"/>
          <w:wAfter w:w="630" w:type="dxa"/>
          <w:trHeight w:val="144"/>
        </w:trPr>
        <w:tc>
          <w:tcPr>
            <w:tcW w:w="2250" w:type="dxa"/>
            <w:vMerge/>
          </w:tcPr>
          <w:p w14:paraId="3A185519" w14:textId="77777777" w:rsidR="00364B56" w:rsidRPr="00A33494" w:rsidRDefault="00364B56" w:rsidP="00502E64">
            <w:pPr>
              <w:widowControl/>
              <w:rPr>
                <w:rFonts w:cs="Arial"/>
                <w:b/>
                <w:snapToGrid/>
                <w:sz w:val="24"/>
                <w:szCs w:val="24"/>
              </w:rPr>
            </w:pPr>
          </w:p>
        </w:tc>
        <w:tc>
          <w:tcPr>
            <w:tcW w:w="3690" w:type="dxa"/>
            <w:gridSpan w:val="2"/>
          </w:tcPr>
          <w:p w14:paraId="52856E15" w14:textId="75C9AA89" w:rsidR="00364B56" w:rsidRPr="00A33494" w:rsidRDefault="00BA2B4D" w:rsidP="00502E64">
            <w:pPr>
              <w:widowControl/>
              <w:tabs>
                <w:tab w:val="left" w:pos="180"/>
              </w:tabs>
              <w:rPr>
                <w:rFonts w:cs="Arial"/>
                <w:snapToGrid/>
                <w:sz w:val="24"/>
                <w:szCs w:val="24"/>
              </w:rPr>
            </w:pPr>
            <w:r>
              <w:rPr>
                <w:rFonts w:cs="Arial"/>
                <w:snapToGrid/>
                <w:sz w:val="24"/>
                <w:szCs w:val="24"/>
              </w:rPr>
              <w:t>Dallas</w:t>
            </w:r>
            <w:r w:rsidR="00364B56">
              <w:rPr>
                <w:rFonts w:cs="Arial"/>
                <w:snapToGrid/>
                <w:sz w:val="24"/>
                <w:szCs w:val="24"/>
              </w:rPr>
              <w:t>, TX 7</w:t>
            </w:r>
            <w:r>
              <w:rPr>
                <w:rFonts w:cs="Arial"/>
                <w:snapToGrid/>
                <w:sz w:val="24"/>
                <w:szCs w:val="24"/>
              </w:rPr>
              <w:t>52</w:t>
            </w:r>
            <w:r w:rsidR="00364B56">
              <w:rPr>
                <w:rFonts w:cs="Arial"/>
                <w:snapToGrid/>
                <w:sz w:val="24"/>
                <w:szCs w:val="24"/>
              </w:rPr>
              <w:t>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BA2B4D">
        <w:trPr>
          <w:gridAfter w:val="1"/>
          <w:wAfter w:w="630" w:type="dxa"/>
          <w:trHeight w:val="144"/>
        </w:trPr>
        <w:tc>
          <w:tcPr>
            <w:tcW w:w="2250" w:type="dxa"/>
            <w:vMerge/>
          </w:tcPr>
          <w:p w14:paraId="3E737D2C" w14:textId="77777777" w:rsidR="00364B56" w:rsidRPr="00A33494" w:rsidRDefault="00364B56" w:rsidP="00502E64">
            <w:pPr>
              <w:widowControl/>
              <w:rPr>
                <w:rFonts w:cs="Arial"/>
                <w:b/>
                <w:snapToGrid/>
                <w:sz w:val="24"/>
                <w:szCs w:val="24"/>
              </w:rPr>
            </w:pPr>
          </w:p>
        </w:tc>
        <w:tc>
          <w:tcPr>
            <w:tcW w:w="3690" w:type="dxa"/>
            <w:gridSpan w:val="2"/>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BA2B4D">
        <w:trPr>
          <w:gridAfter w:val="1"/>
          <w:wAfter w:w="630" w:type="dxa"/>
          <w:trHeight w:val="144"/>
        </w:trPr>
        <w:tc>
          <w:tcPr>
            <w:tcW w:w="2250" w:type="dxa"/>
            <w:vMerge/>
          </w:tcPr>
          <w:p w14:paraId="3DD647EA" w14:textId="77777777" w:rsidR="00364B56" w:rsidRPr="00A33494" w:rsidRDefault="00364B56" w:rsidP="00502E64">
            <w:pPr>
              <w:widowControl/>
              <w:rPr>
                <w:rFonts w:cs="Arial"/>
                <w:b/>
                <w:snapToGrid/>
                <w:sz w:val="24"/>
                <w:szCs w:val="24"/>
              </w:rPr>
            </w:pPr>
          </w:p>
        </w:tc>
        <w:tc>
          <w:tcPr>
            <w:tcW w:w="3690" w:type="dxa"/>
            <w:gridSpan w:val="2"/>
          </w:tcPr>
          <w:p w14:paraId="6091BDCA" w14:textId="77777777" w:rsidR="00364B56" w:rsidRPr="00A33494" w:rsidRDefault="00B11FAA"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B11FAA"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2FF23755"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1B465E">
        <w:rPr>
          <w:rFonts w:cs="Arial"/>
          <w:sz w:val="24"/>
          <w:szCs w:val="24"/>
        </w:rPr>
        <w:t xml:space="preserve">May </w:t>
      </w:r>
      <w:r w:rsidR="00B11FAA">
        <w:rPr>
          <w:rFonts w:cs="Arial"/>
          <w:sz w:val="24"/>
          <w:szCs w:val="24"/>
        </w:rPr>
        <w:t>3</w:t>
      </w:r>
      <w:r w:rsidR="00BB7387">
        <w:rPr>
          <w:rFonts w:cs="Arial"/>
          <w:sz w:val="24"/>
          <w:szCs w:val="24"/>
        </w:rPr>
        <w:t>, 202</w:t>
      </w:r>
      <w:r w:rsidR="003E65CF">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06DF6A89" w14:textId="2B43BCFD" w:rsidR="00CA5F16" w:rsidRPr="00744CC6" w:rsidRDefault="00CA5F16" w:rsidP="008903F2">
      <w:pPr>
        <w:jc w:val="both"/>
        <w:rPr>
          <w:rFonts w:cs="Arial"/>
          <w:sz w:val="24"/>
          <w:szCs w:val="24"/>
        </w:rPr>
      </w:pPr>
      <w:bookmarkStart w:id="0" w:name="_Hlk83726935"/>
      <w:bookmarkStart w:id="1" w:name="_Hlk46136824"/>
      <w:r>
        <w:rPr>
          <w:rFonts w:cs="Arial"/>
          <w:sz w:val="24"/>
          <w:szCs w:val="24"/>
        </w:rPr>
        <w:t xml:space="preserve">Southwestern Bell Telephone Company d/b/a AT&amp;T </w:t>
      </w:r>
      <w:r w:rsidR="00B06F1A">
        <w:rPr>
          <w:rFonts w:cs="Arial"/>
          <w:sz w:val="24"/>
          <w:szCs w:val="24"/>
        </w:rPr>
        <w:t>Texas</w:t>
      </w:r>
      <w:r>
        <w:rPr>
          <w:rFonts w:cs="Arial"/>
          <w:sz w:val="24"/>
          <w:szCs w:val="24"/>
        </w:rPr>
        <w:t xml:space="preserve"> intends to retire copper facilities serving </w:t>
      </w:r>
      <w:r w:rsidR="008D4D58">
        <w:rPr>
          <w:rFonts w:cs="Arial"/>
          <w:sz w:val="24"/>
          <w:szCs w:val="24"/>
        </w:rPr>
        <w:t>vari</w:t>
      </w:r>
      <w:r w:rsidR="00D27E21">
        <w:rPr>
          <w:rFonts w:cs="Arial"/>
          <w:sz w:val="24"/>
          <w:szCs w:val="24"/>
        </w:rPr>
        <w:t xml:space="preserve">ous </w:t>
      </w:r>
      <w:r>
        <w:rPr>
          <w:rFonts w:cs="Arial"/>
          <w:sz w:val="24"/>
          <w:szCs w:val="24"/>
        </w:rPr>
        <w:t>distribution areas (DA) in the</w:t>
      </w:r>
      <w:r w:rsidR="00D27E21">
        <w:rPr>
          <w:rFonts w:cs="Arial"/>
          <w:sz w:val="24"/>
          <w:szCs w:val="24"/>
        </w:rPr>
        <w:t xml:space="preserve"> </w:t>
      </w:r>
      <w:r w:rsidR="008D4D58">
        <w:rPr>
          <w:rFonts w:cs="Arial"/>
          <w:sz w:val="24"/>
          <w:szCs w:val="24"/>
        </w:rPr>
        <w:t>following wire centers</w:t>
      </w:r>
      <w:r w:rsidR="0053739B">
        <w:rPr>
          <w:rFonts w:cs="Arial"/>
          <w:sz w:val="24"/>
          <w:szCs w:val="24"/>
        </w:rPr>
        <w:t xml:space="preserve">:  </w:t>
      </w:r>
      <w:r w:rsidR="00E971D3">
        <w:rPr>
          <w:rFonts w:cs="Arial"/>
          <w:sz w:val="24"/>
          <w:szCs w:val="24"/>
        </w:rPr>
        <w:t xml:space="preserve">Tyler South (TYLRTXSO), </w:t>
      </w:r>
      <w:r w:rsidR="00AA4619">
        <w:rPr>
          <w:rFonts w:cs="Arial"/>
          <w:sz w:val="24"/>
          <w:szCs w:val="24"/>
        </w:rPr>
        <w:t xml:space="preserve">Victoria (VCTATXVI), Sunset (VDORTXSU), </w:t>
      </w:r>
      <w:r w:rsidR="00B10A8E">
        <w:rPr>
          <w:rFonts w:cs="Arial"/>
          <w:sz w:val="24"/>
          <w:szCs w:val="24"/>
        </w:rPr>
        <w:t xml:space="preserve">Valley Lodge (VLLDTXVL), </w:t>
      </w:r>
      <w:r w:rsidR="00AE65E1">
        <w:rPr>
          <w:rFonts w:cs="Arial"/>
          <w:sz w:val="24"/>
          <w:szCs w:val="24"/>
        </w:rPr>
        <w:t xml:space="preserve">Waco </w:t>
      </w:r>
      <w:r w:rsidR="006814FE">
        <w:rPr>
          <w:rFonts w:cs="Arial"/>
          <w:sz w:val="24"/>
          <w:szCs w:val="24"/>
        </w:rPr>
        <w:t xml:space="preserve">Plaza (WACOTX01), </w:t>
      </w:r>
      <w:r w:rsidR="00F3652C">
        <w:rPr>
          <w:rFonts w:cs="Arial"/>
          <w:sz w:val="24"/>
          <w:szCs w:val="24"/>
        </w:rPr>
        <w:t xml:space="preserve">China Springs (WACOTXCS), </w:t>
      </w:r>
      <w:r w:rsidR="004076D6">
        <w:rPr>
          <w:rFonts w:cs="Arial"/>
          <w:sz w:val="24"/>
          <w:szCs w:val="24"/>
        </w:rPr>
        <w:t xml:space="preserve">Eddy (WACOTXED), </w:t>
      </w:r>
      <w:r w:rsidR="001C099D">
        <w:rPr>
          <w:rFonts w:cs="Arial"/>
          <w:sz w:val="24"/>
          <w:szCs w:val="24"/>
        </w:rPr>
        <w:t xml:space="preserve">Gholson (WACOTXGH), </w:t>
      </w:r>
      <w:r w:rsidR="005F48FB">
        <w:rPr>
          <w:rFonts w:cs="Arial"/>
          <w:sz w:val="24"/>
          <w:szCs w:val="24"/>
        </w:rPr>
        <w:t xml:space="preserve">Hewitt (WACOTXHE), </w:t>
      </w:r>
      <w:r w:rsidR="00DB0636">
        <w:rPr>
          <w:rFonts w:cs="Arial"/>
          <w:sz w:val="24"/>
          <w:szCs w:val="24"/>
        </w:rPr>
        <w:t xml:space="preserve">Lorena (WACOTXLO), </w:t>
      </w:r>
      <w:r w:rsidR="000B2809">
        <w:rPr>
          <w:rFonts w:cs="Arial"/>
          <w:sz w:val="24"/>
          <w:szCs w:val="24"/>
        </w:rPr>
        <w:t xml:space="preserve">Moody (WACOTXMD), </w:t>
      </w:r>
      <w:r w:rsidR="00161220">
        <w:rPr>
          <w:rFonts w:cs="Arial"/>
          <w:sz w:val="24"/>
          <w:szCs w:val="24"/>
        </w:rPr>
        <w:t xml:space="preserve">McGregor (WACOTXMG), </w:t>
      </w:r>
      <w:r w:rsidR="00C22F75">
        <w:rPr>
          <w:rFonts w:cs="Arial"/>
          <w:sz w:val="24"/>
          <w:szCs w:val="24"/>
        </w:rPr>
        <w:t xml:space="preserve">Mohawk (WACOTXMO), </w:t>
      </w:r>
      <w:r w:rsidR="0074385E">
        <w:rPr>
          <w:rFonts w:cs="Arial"/>
          <w:sz w:val="24"/>
          <w:szCs w:val="24"/>
        </w:rPr>
        <w:t xml:space="preserve">Mart (WACOTXMT), </w:t>
      </w:r>
      <w:r w:rsidR="001A18F0">
        <w:rPr>
          <w:rFonts w:cs="Arial"/>
          <w:sz w:val="24"/>
          <w:szCs w:val="24"/>
        </w:rPr>
        <w:t xml:space="preserve">South Bosque (WACOTXSB), </w:t>
      </w:r>
      <w:r w:rsidR="008E5DAB">
        <w:rPr>
          <w:rFonts w:cs="Arial"/>
          <w:sz w:val="24"/>
          <w:szCs w:val="24"/>
        </w:rPr>
        <w:t xml:space="preserve">Swift (WACOTXSW), </w:t>
      </w:r>
      <w:r w:rsidR="00A31BD1">
        <w:rPr>
          <w:rFonts w:cs="Arial"/>
          <w:sz w:val="24"/>
          <w:szCs w:val="24"/>
        </w:rPr>
        <w:t xml:space="preserve">West (WACOTXWE), </w:t>
      </w:r>
      <w:r w:rsidR="00471A0F">
        <w:rPr>
          <w:rFonts w:cs="Arial"/>
          <w:sz w:val="24"/>
          <w:szCs w:val="24"/>
        </w:rPr>
        <w:t xml:space="preserve">Callfield (WCFLTXCF), </w:t>
      </w:r>
      <w:r w:rsidR="00AE65E1">
        <w:rPr>
          <w:rFonts w:cs="Arial"/>
          <w:sz w:val="24"/>
          <w:szCs w:val="24"/>
        </w:rPr>
        <w:t xml:space="preserve">Wichita Falls </w:t>
      </w:r>
      <w:r w:rsidR="00EF7B58">
        <w:rPr>
          <w:rFonts w:cs="Arial"/>
          <w:sz w:val="24"/>
          <w:szCs w:val="24"/>
        </w:rPr>
        <w:t xml:space="preserve">Lamar (WCFLTXNI), </w:t>
      </w:r>
      <w:r w:rsidR="00AE65E1">
        <w:rPr>
          <w:rFonts w:cs="Arial"/>
          <w:sz w:val="24"/>
          <w:szCs w:val="24"/>
        </w:rPr>
        <w:t xml:space="preserve">Wichita Falls </w:t>
      </w:r>
      <w:r w:rsidR="0083374E">
        <w:rPr>
          <w:rFonts w:cs="Arial"/>
          <w:sz w:val="24"/>
          <w:szCs w:val="24"/>
        </w:rPr>
        <w:t xml:space="preserve">Airport (WCFLTXTF), </w:t>
      </w:r>
      <w:r w:rsidR="007376C2">
        <w:rPr>
          <w:rFonts w:cs="Arial"/>
          <w:sz w:val="24"/>
          <w:szCs w:val="24"/>
        </w:rPr>
        <w:t xml:space="preserve">Woodsboro (WDBOTXWB), </w:t>
      </w:r>
      <w:r w:rsidR="00642D9A">
        <w:rPr>
          <w:rFonts w:cs="Arial"/>
          <w:sz w:val="24"/>
          <w:szCs w:val="24"/>
        </w:rPr>
        <w:t xml:space="preserve">Wolfe City (WFCYTXGY), </w:t>
      </w:r>
      <w:r w:rsidR="000320F0">
        <w:rPr>
          <w:rFonts w:cs="Arial"/>
          <w:sz w:val="24"/>
          <w:szCs w:val="24"/>
        </w:rPr>
        <w:t xml:space="preserve">Wharton (WHTNTXWH), </w:t>
      </w:r>
      <w:r w:rsidR="00811F0B">
        <w:rPr>
          <w:rFonts w:cs="Arial"/>
          <w:sz w:val="24"/>
          <w:szCs w:val="24"/>
        </w:rPr>
        <w:t xml:space="preserve">Wink (WINKTXWK), </w:t>
      </w:r>
      <w:r w:rsidR="003E717C">
        <w:rPr>
          <w:rFonts w:cs="Arial"/>
          <w:sz w:val="24"/>
          <w:szCs w:val="24"/>
        </w:rPr>
        <w:t xml:space="preserve">Waller (WLLRTXWL), </w:t>
      </w:r>
      <w:r w:rsidR="00BB7107">
        <w:rPr>
          <w:rFonts w:cs="Arial"/>
          <w:sz w:val="24"/>
          <w:szCs w:val="24"/>
        </w:rPr>
        <w:t xml:space="preserve">Wills Point North (WLPTTXNO), </w:t>
      </w:r>
      <w:r w:rsidR="00AE65E1">
        <w:rPr>
          <w:rFonts w:cs="Arial"/>
          <w:sz w:val="24"/>
          <w:szCs w:val="24"/>
        </w:rPr>
        <w:t xml:space="preserve">Wills Point </w:t>
      </w:r>
      <w:r w:rsidR="00593E5D">
        <w:rPr>
          <w:rFonts w:cs="Arial"/>
          <w:sz w:val="24"/>
          <w:szCs w:val="24"/>
        </w:rPr>
        <w:t xml:space="preserve">Triangle (WLPTTXTR), </w:t>
      </w:r>
      <w:r w:rsidR="00FE6115">
        <w:rPr>
          <w:rFonts w:cs="Arial"/>
          <w:sz w:val="24"/>
          <w:szCs w:val="24"/>
        </w:rPr>
        <w:t xml:space="preserve">Wortham (WRHMTXWR), </w:t>
      </w:r>
      <w:r w:rsidR="000D6872">
        <w:rPr>
          <w:rFonts w:cs="Arial"/>
          <w:sz w:val="24"/>
          <w:szCs w:val="24"/>
        </w:rPr>
        <w:t xml:space="preserve">Westbrook (WSBKTXWB), </w:t>
      </w:r>
      <w:r w:rsidR="005D7961">
        <w:rPr>
          <w:rFonts w:cs="Arial"/>
          <w:sz w:val="24"/>
          <w:szCs w:val="24"/>
        </w:rPr>
        <w:t xml:space="preserve">Waxahachie (WXHCTXWE), </w:t>
      </w:r>
      <w:r w:rsidR="00A10019">
        <w:rPr>
          <w:rFonts w:cs="Arial"/>
          <w:sz w:val="24"/>
          <w:szCs w:val="24"/>
        </w:rPr>
        <w:t xml:space="preserve">Yoakum (YKUMTXYK), </w:t>
      </w:r>
      <w:r w:rsidR="00331D6E">
        <w:rPr>
          <w:rFonts w:cs="Arial"/>
          <w:sz w:val="24"/>
          <w:szCs w:val="24"/>
        </w:rPr>
        <w:t xml:space="preserve">Yorktown (YRTWTXYT), </w:t>
      </w:r>
      <w:r w:rsidR="00323157">
        <w:rPr>
          <w:rFonts w:cs="Arial"/>
          <w:sz w:val="24"/>
          <w:szCs w:val="24"/>
        </w:rPr>
        <w:t>and Zapata (ZPTATXZA)</w:t>
      </w:r>
      <w:r w:rsidR="0063110C">
        <w:rPr>
          <w:rFonts w:cs="Arial"/>
          <w:sz w:val="24"/>
          <w:szCs w:val="24"/>
        </w:rPr>
        <w:t>.</w:t>
      </w:r>
      <w:r>
        <w:rPr>
          <w:rFonts w:cs="Arial"/>
          <w:sz w:val="24"/>
          <w:szCs w:val="24"/>
        </w:rPr>
        <w:t xml:space="preserve">  This notice will have no effect on customers because there are no working circuits on the copper facilities.</w:t>
      </w:r>
    </w:p>
    <w:p w14:paraId="4406C8A2" w14:textId="77777777" w:rsidR="00CA5F16" w:rsidRDefault="00CA5F16" w:rsidP="00CA5F16">
      <w:pPr>
        <w:jc w:val="both"/>
        <w:rPr>
          <w:rFonts w:cs="Arial"/>
          <w:sz w:val="24"/>
          <w:szCs w:val="24"/>
        </w:rPr>
      </w:pPr>
    </w:p>
    <w:p w14:paraId="534BD7E6" w14:textId="064F6B4C" w:rsidR="00CA5F16" w:rsidRDefault="00CA5F16" w:rsidP="00CA5F16">
      <w:pPr>
        <w:jc w:val="both"/>
        <w:rPr>
          <w:rFonts w:cs="Arial"/>
          <w:sz w:val="24"/>
          <w:szCs w:val="24"/>
        </w:rPr>
      </w:pPr>
      <w:r>
        <w:rPr>
          <w:rFonts w:cs="Arial"/>
          <w:sz w:val="24"/>
          <w:szCs w:val="24"/>
        </w:rPr>
        <w:t xml:space="preserve">AT&amp;T </w:t>
      </w:r>
      <w:r w:rsidR="00B06F1A">
        <w:rPr>
          <w:rFonts w:cs="Arial"/>
          <w:sz w:val="24"/>
          <w:szCs w:val="24"/>
        </w:rPr>
        <w:t>Texas</w:t>
      </w:r>
      <w:r>
        <w:rPr>
          <w:rFonts w:cs="Arial"/>
          <w:sz w:val="24"/>
          <w:szCs w:val="24"/>
        </w:rPr>
        <w:t xml:space="preserve"> will assess any future service requests in the</w:t>
      </w:r>
      <w:r w:rsidR="0063110C">
        <w:rPr>
          <w:rFonts w:cs="Arial"/>
          <w:sz w:val="24"/>
          <w:szCs w:val="24"/>
        </w:rPr>
        <w:t xml:space="preserve"> affected DA</w:t>
      </w:r>
      <w:r>
        <w:rPr>
          <w:rFonts w:cs="Arial"/>
          <w:sz w:val="24"/>
          <w:szCs w:val="24"/>
        </w:rPr>
        <w:t>s to determine its network deployment plans at that time.</w:t>
      </w:r>
      <w:r w:rsidR="00BA2B4D">
        <w:rPr>
          <w:rFonts w:cs="Arial"/>
          <w:sz w:val="24"/>
          <w:szCs w:val="24"/>
        </w:rPr>
        <w:t xml:space="preserve">  In th</w:t>
      </w:r>
      <w:r w:rsidR="0063110C">
        <w:rPr>
          <w:rFonts w:cs="Arial"/>
          <w:sz w:val="24"/>
          <w:szCs w:val="24"/>
        </w:rPr>
        <w:t>e</w:t>
      </w:r>
      <w:r w:rsidR="00BA2B4D">
        <w:rPr>
          <w:rFonts w:cs="Arial"/>
          <w:sz w:val="24"/>
          <w:szCs w:val="24"/>
        </w:rPr>
        <w:t>s</w:t>
      </w:r>
      <w:r w:rsidR="0063110C">
        <w:rPr>
          <w:rFonts w:cs="Arial"/>
          <w:sz w:val="24"/>
          <w:szCs w:val="24"/>
        </w:rPr>
        <w:t>e</w:t>
      </w:r>
      <w:r w:rsidR="00BA2B4D">
        <w:rPr>
          <w:rFonts w:cs="Arial"/>
          <w:sz w:val="24"/>
          <w:szCs w:val="24"/>
        </w:rPr>
        <w:t xml:space="preserve"> area</w:t>
      </w:r>
      <w:r w:rsidR="0063110C">
        <w:rPr>
          <w:rFonts w:cs="Arial"/>
          <w:sz w:val="24"/>
          <w:szCs w:val="24"/>
        </w:rPr>
        <w:t>s</w:t>
      </w:r>
      <w:r w:rsidR="00BA2B4D">
        <w:rPr>
          <w:rFonts w:cs="Arial"/>
          <w:sz w:val="24"/>
          <w:szCs w:val="24"/>
        </w:rPr>
        <w:t>, AT&amp;T also offers AT&amp;T Phone – Advanced product, which can function over both a wired and wireless connection.</w:t>
      </w:r>
    </w:p>
    <w:p w14:paraId="1FA685B9" w14:textId="77777777" w:rsidR="00CA5F16" w:rsidRDefault="00CA5F16" w:rsidP="00CA5F16">
      <w:pPr>
        <w:tabs>
          <w:tab w:val="left" w:pos="7488"/>
          <w:tab w:val="right" w:pos="9936"/>
        </w:tabs>
        <w:jc w:val="both"/>
        <w:rPr>
          <w:rFonts w:cs="Arial"/>
          <w:sz w:val="24"/>
          <w:szCs w:val="24"/>
        </w:rPr>
      </w:pPr>
      <w:r>
        <w:rPr>
          <w:rFonts w:cs="Arial"/>
          <w:sz w:val="24"/>
          <w:szCs w:val="24"/>
        </w:rPr>
        <w:tab/>
      </w:r>
      <w:r>
        <w:rPr>
          <w:rFonts w:cs="Arial"/>
          <w:sz w:val="24"/>
          <w:szCs w:val="24"/>
        </w:rPr>
        <w:tab/>
      </w:r>
    </w:p>
    <w:p w14:paraId="5264C4A6" w14:textId="77777777" w:rsidR="00CA5F16" w:rsidRPr="00744CC6" w:rsidRDefault="00CA5F16" w:rsidP="00CA5F16">
      <w:pPr>
        <w:jc w:val="both"/>
        <w:rPr>
          <w:rFonts w:cs="Arial"/>
          <w:b/>
          <w:sz w:val="24"/>
          <w:szCs w:val="24"/>
        </w:rPr>
      </w:pPr>
      <w:r w:rsidRPr="00744CC6">
        <w:rPr>
          <w:rFonts w:cs="Arial"/>
          <w:b/>
          <w:sz w:val="24"/>
          <w:szCs w:val="24"/>
        </w:rPr>
        <w:t>Description of Reasonably Foreseeable Impact of the Planned Changes:</w:t>
      </w:r>
    </w:p>
    <w:p w14:paraId="7ED90837" w14:textId="7C73444A" w:rsidR="00CA5F16" w:rsidRDefault="00CA5F16" w:rsidP="00CA5F16">
      <w:pPr>
        <w:jc w:val="both"/>
        <w:rPr>
          <w:rFonts w:cs="Arial"/>
          <w:sz w:val="24"/>
          <w:szCs w:val="24"/>
        </w:rPr>
      </w:pPr>
      <w:r>
        <w:rPr>
          <w:rFonts w:cs="Arial"/>
          <w:sz w:val="24"/>
          <w:szCs w:val="24"/>
        </w:rPr>
        <w:t>After implementation of the planned changes,</w:t>
      </w:r>
      <w:r w:rsidRPr="00744CC6">
        <w:rPr>
          <w:rFonts w:cs="Arial"/>
          <w:sz w:val="24"/>
          <w:szCs w:val="24"/>
        </w:rPr>
        <w:t xml:space="preserve"> </w:t>
      </w:r>
      <w:r>
        <w:rPr>
          <w:rFonts w:cs="Arial"/>
          <w:sz w:val="24"/>
          <w:szCs w:val="24"/>
        </w:rPr>
        <w:t>no copper facilities will be available in the</w:t>
      </w:r>
      <w:r w:rsidR="0063110C">
        <w:rPr>
          <w:rFonts w:cs="Arial"/>
          <w:sz w:val="24"/>
          <w:szCs w:val="24"/>
        </w:rPr>
        <w:t xml:space="preserve"> affected</w:t>
      </w:r>
      <w:r>
        <w:rPr>
          <w:rFonts w:cs="Arial"/>
          <w:sz w:val="24"/>
          <w:szCs w:val="24"/>
        </w:rPr>
        <w:t xml:space="preserve"> DAs. As stated above, </w:t>
      </w:r>
      <w:r w:rsidRPr="006B4864">
        <w:rPr>
          <w:rFonts w:cs="Arial"/>
          <w:sz w:val="24"/>
          <w:szCs w:val="24"/>
        </w:rPr>
        <w:t xml:space="preserve">AT&amp;T </w:t>
      </w:r>
      <w:r w:rsidR="00B06F1A">
        <w:rPr>
          <w:rFonts w:cs="Arial"/>
          <w:sz w:val="24"/>
          <w:szCs w:val="24"/>
        </w:rPr>
        <w:t>Texas</w:t>
      </w:r>
      <w:r w:rsidRPr="006B4864">
        <w:rPr>
          <w:rFonts w:cs="Arial"/>
          <w:sz w:val="24"/>
          <w:szCs w:val="24"/>
        </w:rPr>
        <w:t xml:space="preserve"> records indicate </w:t>
      </w:r>
      <w:r>
        <w:rPr>
          <w:rFonts w:cs="Arial"/>
          <w:sz w:val="24"/>
          <w:szCs w:val="24"/>
        </w:rPr>
        <w:t xml:space="preserve">there are </w:t>
      </w:r>
      <w:r w:rsidRPr="006B4864">
        <w:rPr>
          <w:rFonts w:cs="Arial"/>
          <w:sz w:val="24"/>
          <w:szCs w:val="24"/>
        </w:rPr>
        <w:t xml:space="preserve">no working circuits, including competitive carrier circuits, in </w:t>
      </w:r>
      <w:r>
        <w:rPr>
          <w:rFonts w:cs="Arial"/>
          <w:sz w:val="24"/>
          <w:szCs w:val="24"/>
        </w:rPr>
        <w:t>the affected DAs. Consequently, no competitive providers will be affected by this change</w:t>
      </w:r>
      <w:bookmarkEnd w:id="0"/>
      <w:r w:rsidRPr="006B4864">
        <w:rPr>
          <w:rFonts w:cs="Arial"/>
          <w:sz w:val="24"/>
          <w:szCs w:val="24"/>
        </w:rPr>
        <w:t>.</w:t>
      </w:r>
    </w:p>
    <w:bookmarkEnd w:id="1"/>
    <w:p w14:paraId="671D261B" w14:textId="77777777" w:rsidR="00CA5F16" w:rsidRPr="00744CC6" w:rsidRDefault="00CA5F16" w:rsidP="00CA5F16">
      <w:pPr>
        <w:jc w:val="both"/>
        <w:rPr>
          <w:rFonts w:cs="Arial"/>
          <w:sz w:val="24"/>
          <w:szCs w:val="24"/>
        </w:rPr>
      </w:pPr>
    </w:p>
    <w:p w14:paraId="644BCB06" w14:textId="38FF6A7F" w:rsidR="00CA5F16" w:rsidRPr="00744CC6" w:rsidRDefault="00CA5F16" w:rsidP="00CA5F16">
      <w:pPr>
        <w:jc w:val="both"/>
        <w:rPr>
          <w:rFonts w:cs="Arial"/>
          <w:sz w:val="24"/>
          <w:szCs w:val="24"/>
        </w:rPr>
      </w:pPr>
      <w:bookmarkStart w:id="2" w:name="_Hlk4591481"/>
      <w:r w:rsidRPr="00A22503">
        <w:rPr>
          <w:rFonts w:cs="Arial"/>
          <w:b/>
          <w:sz w:val="24"/>
          <w:szCs w:val="24"/>
        </w:rPr>
        <w:t xml:space="preserve">Attachment of </w:t>
      </w:r>
      <w:r w:rsidR="007478D2">
        <w:rPr>
          <w:rFonts w:cs="Arial"/>
          <w:b/>
          <w:sz w:val="24"/>
          <w:szCs w:val="24"/>
        </w:rPr>
        <w:t>I</w:t>
      </w:r>
      <w:r w:rsidRPr="00A22503">
        <w:rPr>
          <w:rFonts w:cs="Arial"/>
          <w:b/>
          <w:sz w:val="24"/>
          <w:szCs w:val="24"/>
        </w:rPr>
        <w:t xml:space="preserve">mpacted </w:t>
      </w:r>
      <w:r w:rsidR="007478D2">
        <w:rPr>
          <w:rFonts w:cs="Arial"/>
          <w:b/>
          <w:sz w:val="24"/>
          <w:szCs w:val="24"/>
        </w:rPr>
        <w:t>A</w:t>
      </w:r>
      <w:r w:rsidRPr="00A22503">
        <w:rPr>
          <w:rFonts w:cs="Arial"/>
          <w:b/>
          <w:sz w:val="24"/>
          <w:szCs w:val="24"/>
        </w:rPr>
        <w:t>ddresses</w:t>
      </w:r>
      <w:r>
        <w:rPr>
          <w:rFonts w:cs="Arial"/>
          <w:b/>
          <w:sz w:val="22"/>
          <w:szCs w:val="22"/>
        </w:rPr>
        <w:t>:</w:t>
      </w:r>
      <w:bookmarkEnd w:id="2"/>
    </w:p>
    <w:p w14:paraId="6CF5D582" w14:textId="2859A8E9" w:rsidR="006249CD" w:rsidRDefault="00CA5F16" w:rsidP="00CA5F16">
      <w:pPr>
        <w:jc w:val="both"/>
        <w:rPr>
          <w:rFonts w:cs="Arial"/>
          <w:sz w:val="24"/>
          <w:szCs w:val="24"/>
        </w:rPr>
      </w:pPr>
      <w:r>
        <w:rPr>
          <w:rFonts w:cs="Arial"/>
          <w:sz w:val="24"/>
          <w:szCs w:val="24"/>
        </w:rPr>
        <w:t>The addresses identified in the attachment below are currently assigned in AT&amp;T’s records as serviceable with these facilities, but, as stated above, there are no working circuits at these locations.</w:t>
      </w:r>
    </w:p>
    <w:p w14:paraId="555DF372" w14:textId="26FB5791" w:rsidR="004903FD" w:rsidRDefault="001F1A74" w:rsidP="00CA5F16">
      <w:pPr>
        <w:jc w:val="both"/>
        <w:rPr>
          <w:rFonts w:cs="Arial"/>
          <w:sz w:val="24"/>
          <w:szCs w:val="24"/>
        </w:rPr>
      </w:pPr>
      <w:r>
        <w:rPr>
          <w:rFonts w:cs="Arial"/>
          <w:sz w:val="24"/>
          <w:szCs w:val="24"/>
        </w:rPr>
        <w:object w:dxaOrig="1538" w:dyaOrig="991" w14:anchorId="135B2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72946363" r:id="rId15"/>
        </w:object>
      </w:r>
    </w:p>
    <w:sectPr w:rsidR="004903FD"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33250969">
    <w:abstractNumId w:val="33"/>
  </w:num>
  <w:num w:numId="2" w16cid:durableId="934438763">
    <w:abstractNumId w:val="40"/>
  </w:num>
  <w:num w:numId="3" w16cid:durableId="1247887956">
    <w:abstractNumId w:val="10"/>
  </w:num>
  <w:num w:numId="4" w16cid:durableId="228349247">
    <w:abstractNumId w:val="5"/>
  </w:num>
  <w:num w:numId="5" w16cid:durableId="513957578">
    <w:abstractNumId w:val="20"/>
  </w:num>
  <w:num w:numId="6" w16cid:durableId="1476996048">
    <w:abstractNumId w:val="12"/>
  </w:num>
  <w:num w:numId="7" w16cid:durableId="1772773124">
    <w:abstractNumId w:val="3"/>
  </w:num>
  <w:num w:numId="8" w16cid:durableId="1248614320">
    <w:abstractNumId w:val="11"/>
  </w:num>
  <w:num w:numId="9" w16cid:durableId="365377070">
    <w:abstractNumId w:val="17"/>
  </w:num>
  <w:num w:numId="10" w16cid:durableId="1825661492">
    <w:abstractNumId w:val="15"/>
  </w:num>
  <w:num w:numId="11" w16cid:durableId="1920215511">
    <w:abstractNumId w:val="2"/>
  </w:num>
  <w:num w:numId="12" w16cid:durableId="302387770">
    <w:abstractNumId w:val="32"/>
  </w:num>
  <w:num w:numId="13" w16cid:durableId="1597519257">
    <w:abstractNumId w:val="31"/>
  </w:num>
  <w:num w:numId="14" w16cid:durableId="1201745785">
    <w:abstractNumId w:val="25"/>
  </w:num>
  <w:num w:numId="15" w16cid:durableId="1098865185">
    <w:abstractNumId w:val="13"/>
  </w:num>
  <w:num w:numId="16" w16cid:durableId="1863321374">
    <w:abstractNumId w:val="42"/>
  </w:num>
  <w:num w:numId="17" w16cid:durableId="1066758189">
    <w:abstractNumId w:val="21"/>
  </w:num>
  <w:num w:numId="18" w16cid:durableId="832574256">
    <w:abstractNumId w:val="7"/>
  </w:num>
  <w:num w:numId="19" w16cid:durableId="2066877934">
    <w:abstractNumId w:val="34"/>
  </w:num>
  <w:num w:numId="20" w16cid:durableId="1198079596">
    <w:abstractNumId w:val="29"/>
  </w:num>
  <w:num w:numId="21" w16cid:durableId="958146978">
    <w:abstractNumId w:val="38"/>
  </w:num>
  <w:num w:numId="22" w16cid:durableId="1790390972">
    <w:abstractNumId w:val="23"/>
  </w:num>
  <w:num w:numId="23" w16cid:durableId="718357243">
    <w:abstractNumId w:val="35"/>
  </w:num>
  <w:num w:numId="24" w16cid:durableId="817528809">
    <w:abstractNumId w:val="44"/>
  </w:num>
  <w:num w:numId="25" w16cid:durableId="1510293415">
    <w:abstractNumId w:val="39"/>
  </w:num>
  <w:num w:numId="26" w16cid:durableId="861432151">
    <w:abstractNumId w:val="18"/>
  </w:num>
  <w:num w:numId="27" w16cid:durableId="1645428690">
    <w:abstractNumId w:val="19"/>
  </w:num>
  <w:num w:numId="28" w16cid:durableId="1868324869">
    <w:abstractNumId w:val="24"/>
  </w:num>
  <w:num w:numId="29" w16cid:durableId="1701857891">
    <w:abstractNumId w:val="28"/>
  </w:num>
  <w:num w:numId="30" w16cid:durableId="2024937345">
    <w:abstractNumId w:val="27"/>
  </w:num>
  <w:num w:numId="31" w16cid:durableId="1442996906">
    <w:abstractNumId w:val="16"/>
  </w:num>
  <w:num w:numId="32" w16cid:durableId="728457217">
    <w:abstractNumId w:val="30"/>
  </w:num>
  <w:num w:numId="33" w16cid:durableId="1943756692">
    <w:abstractNumId w:val="26"/>
  </w:num>
  <w:num w:numId="34" w16cid:durableId="1163667350">
    <w:abstractNumId w:val="22"/>
  </w:num>
  <w:num w:numId="35" w16cid:durableId="232591845">
    <w:abstractNumId w:val="8"/>
  </w:num>
  <w:num w:numId="36" w16cid:durableId="900482797">
    <w:abstractNumId w:val="1"/>
  </w:num>
  <w:num w:numId="37" w16cid:durableId="1389182384">
    <w:abstractNumId w:val="4"/>
  </w:num>
  <w:num w:numId="38" w16cid:durableId="1800491304">
    <w:abstractNumId w:val="41"/>
  </w:num>
  <w:num w:numId="39" w16cid:durableId="980502601">
    <w:abstractNumId w:val="37"/>
  </w:num>
  <w:num w:numId="40" w16cid:durableId="223763608">
    <w:abstractNumId w:val="36"/>
  </w:num>
  <w:num w:numId="41" w16cid:durableId="2084521100">
    <w:abstractNumId w:val="14"/>
  </w:num>
  <w:num w:numId="42" w16cid:durableId="728071989">
    <w:abstractNumId w:val="6"/>
  </w:num>
  <w:num w:numId="43" w16cid:durableId="942109916">
    <w:abstractNumId w:val="0"/>
  </w:num>
  <w:num w:numId="44" w16cid:durableId="865678124">
    <w:abstractNumId w:val="9"/>
  </w:num>
  <w:num w:numId="45" w16cid:durableId="7595234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9857"/>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DCA"/>
    <w:rsid w:val="00010EE5"/>
    <w:rsid w:val="00011181"/>
    <w:rsid w:val="000133D3"/>
    <w:rsid w:val="000171FB"/>
    <w:rsid w:val="00017200"/>
    <w:rsid w:val="000177E6"/>
    <w:rsid w:val="000214C1"/>
    <w:rsid w:val="00021DF3"/>
    <w:rsid w:val="00022E83"/>
    <w:rsid w:val="00023E8F"/>
    <w:rsid w:val="00024392"/>
    <w:rsid w:val="000265E8"/>
    <w:rsid w:val="00026C6E"/>
    <w:rsid w:val="000278B8"/>
    <w:rsid w:val="000279E0"/>
    <w:rsid w:val="0003029D"/>
    <w:rsid w:val="000307A5"/>
    <w:rsid w:val="000320F0"/>
    <w:rsid w:val="000323D5"/>
    <w:rsid w:val="00035D89"/>
    <w:rsid w:val="00040C87"/>
    <w:rsid w:val="000410A5"/>
    <w:rsid w:val="00041B91"/>
    <w:rsid w:val="00042313"/>
    <w:rsid w:val="00045625"/>
    <w:rsid w:val="00050B8B"/>
    <w:rsid w:val="00051A12"/>
    <w:rsid w:val="00052C3E"/>
    <w:rsid w:val="00054648"/>
    <w:rsid w:val="00054A43"/>
    <w:rsid w:val="000564F9"/>
    <w:rsid w:val="0005754C"/>
    <w:rsid w:val="00061373"/>
    <w:rsid w:val="000615CC"/>
    <w:rsid w:val="00062497"/>
    <w:rsid w:val="00062DBC"/>
    <w:rsid w:val="000649E5"/>
    <w:rsid w:val="0006749D"/>
    <w:rsid w:val="0006774A"/>
    <w:rsid w:val="00070B46"/>
    <w:rsid w:val="00073FFA"/>
    <w:rsid w:val="00075226"/>
    <w:rsid w:val="0007597A"/>
    <w:rsid w:val="00075FE8"/>
    <w:rsid w:val="00076E6F"/>
    <w:rsid w:val="00077FD3"/>
    <w:rsid w:val="0008062B"/>
    <w:rsid w:val="00080754"/>
    <w:rsid w:val="00080D36"/>
    <w:rsid w:val="00083449"/>
    <w:rsid w:val="00086891"/>
    <w:rsid w:val="00086961"/>
    <w:rsid w:val="000874D6"/>
    <w:rsid w:val="00091587"/>
    <w:rsid w:val="00093CDC"/>
    <w:rsid w:val="000966E9"/>
    <w:rsid w:val="000A14B3"/>
    <w:rsid w:val="000A41BA"/>
    <w:rsid w:val="000A5CDF"/>
    <w:rsid w:val="000A76D0"/>
    <w:rsid w:val="000B09C7"/>
    <w:rsid w:val="000B2809"/>
    <w:rsid w:val="000B3737"/>
    <w:rsid w:val="000B3C34"/>
    <w:rsid w:val="000B597A"/>
    <w:rsid w:val="000B5BB8"/>
    <w:rsid w:val="000B60B2"/>
    <w:rsid w:val="000C3BCD"/>
    <w:rsid w:val="000C4FA9"/>
    <w:rsid w:val="000C7A7A"/>
    <w:rsid w:val="000D0CE4"/>
    <w:rsid w:val="000D2CAA"/>
    <w:rsid w:val="000D40FA"/>
    <w:rsid w:val="000D566B"/>
    <w:rsid w:val="000D6872"/>
    <w:rsid w:val="000D76BC"/>
    <w:rsid w:val="000E4ED8"/>
    <w:rsid w:val="000E6CF2"/>
    <w:rsid w:val="000F1300"/>
    <w:rsid w:val="000F166A"/>
    <w:rsid w:val="000F49E4"/>
    <w:rsid w:val="000F620D"/>
    <w:rsid w:val="000F678A"/>
    <w:rsid w:val="000F7D04"/>
    <w:rsid w:val="00101412"/>
    <w:rsid w:val="001024AE"/>
    <w:rsid w:val="00104103"/>
    <w:rsid w:val="00104D92"/>
    <w:rsid w:val="0010574E"/>
    <w:rsid w:val="0010678F"/>
    <w:rsid w:val="00106ABB"/>
    <w:rsid w:val="001133C8"/>
    <w:rsid w:val="001140F5"/>
    <w:rsid w:val="001202A2"/>
    <w:rsid w:val="001211CA"/>
    <w:rsid w:val="001214EF"/>
    <w:rsid w:val="001217CD"/>
    <w:rsid w:val="00121D79"/>
    <w:rsid w:val="0012473A"/>
    <w:rsid w:val="001258C6"/>
    <w:rsid w:val="001272E0"/>
    <w:rsid w:val="00132E28"/>
    <w:rsid w:val="00133E80"/>
    <w:rsid w:val="00137B94"/>
    <w:rsid w:val="00142324"/>
    <w:rsid w:val="00142A59"/>
    <w:rsid w:val="00142B5F"/>
    <w:rsid w:val="0014389B"/>
    <w:rsid w:val="00143E4D"/>
    <w:rsid w:val="00145958"/>
    <w:rsid w:val="00145D93"/>
    <w:rsid w:val="00151990"/>
    <w:rsid w:val="00151F29"/>
    <w:rsid w:val="00155308"/>
    <w:rsid w:val="0016066E"/>
    <w:rsid w:val="00161220"/>
    <w:rsid w:val="00161347"/>
    <w:rsid w:val="001622B6"/>
    <w:rsid w:val="00163D2D"/>
    <w:rsid w:val="00163EEB"/>
    <w:rsid w:val="00165058"/>
    <w:rsid w:val="001656BD"/>
    <w:rsid w:val="00166196"/>
    <w:rsid w:val="001668B3"/>
    <w:rsid w:val="001672A3"/>
    <w:rsid w:val="00167DAF"/>
    <w:rsid w:val="00167E9C"/>
    <w:rsid w:val="001744BA"/>
    <w:rsid w:val="00176854"/>
    <w:rsid w:val="0018195F"/>
    <w:rsid w:val="00183272"/>
    <w:rsid w:val="00190F74"/>
    <w:rsid w:val="00191767"/>
    <w:rsid w:val="00191F97"/>
    <w:rsid w:val="0019203E"/>
    <w:rsid w:val="00195099"/>
    <w:rsid w:val="001955B4"/>
    <w:rsid w:val="001978BD"/>
    <w:rsid w:val="001A0A7C"/>
    <w:rsid w:val="001A18F0"/>
    <w:rsid w:val="001A5667"/>
    <w:rsid w:val="001A6C21"/>
    <w:rsid w:val="001A75A4"/>
    <w:rsid w:val="001B20A4"/>
    <w:rsid w:val="001B2165"/>
    <w:rsid w:val="001B465E"/>
    <w:rsid w:val="001B488A"/>
    <w:rsid w:val="001B5D0C"/>
    <w:rsid w:val="001B5E5B"/>
    <w:rsid w:val="001B5EAD"/>
    <w:rsid w:val="001B64E4"/>
    <w:rsid w:val="001B787F"/>
    <w:rsid w:val="001B7A56"/>
    <w:rsid w:val="001C099D"/>
    <w:rsid w:val="001C154B"/>
    <w:rsid w:val="001C2CBD"/>
    <w:rsid w:val="001C5A7B"/>
    <w:rsid w:val="001D02FB"/>
    <w:rsid w:val="001D14F0"/>
    <w:rsid w:val="001D1E80"/>
    <w:rsid w:val="001D2D53"/>
    <w:rsid w:val="001D3AEF"/>
    <w:rsid w:val="001D3D5F"/>
    <w:rsid w:val="001D45D2"/>
    <w:rsid w:val="001D72AE"/>
    <w:rsid w:val="001E2140"/>
    <w:rsid w:val="001E30EB"/>
    <w:rsid w:val="001E340E"/>
    <w:rsid w:val="001E6229"/>
    <w:rsid w:val="001E749B"/>
    <w:rsid w:val="001F0317"/>
    <w:rsid w:val="001F04BF"/>
    <w:rsid w:val="001F1449"/>
    <w:rsid w:val="001F1A74"/>
    <w:rsid w:val="001F2CCA"/>
    <w:rsid w:val="001F7401"/>
    <w:rsid w:val="001F757B"/>
    <w:rsid w:val="00202B04"/>
    <w:rsid w:val="002038A1"/>
    <w:rsid w:val="00205E34"/>
    <w:rsid w:val="0020766A"/>
    <w:rsid w:val="00210643"/>
    <w:rsid w:val="00216777"/>
    <w:rsid w:val="00216A74"/>
    <w:rsid w:val="00216C50"/>
    <w:rsid w:val="00217117"/>
    <w:rsid w:val="00217203"/>
    <w:rsid w:val="00217649"/>
    <w:rsid w:val="00220611"/>
    <w:rsid w:val="00220ADC"/>
    <w:rsid w:val="00221B0C"/>
    <w:rsid w:val="0022339B"/>
    <w:rsid w:val="0022551F"/>
    <w:rsid w:val="00227450"/>
    <w:rsid w:val="002301CE"/>
    <w:rsid w:val="0023107E"/>
    <w:rsid w:val="0023402D"/>
    <w:rsid w:val="00234CD8"/>
    <w:rsid w:val="002354CE"/>
    <w:rsid w:val="00235B7A"/>
    <w:rsid w:val="00242F07"/>
    <w:rsid w:val="00243668"/>
    <w:rsid w:val="00245F85"/>
    <w:rsid w:val="00246153"/>
    <w:rsid w:val="0024797F"/>
    <w:rsid w:val="00250014"/>
    <w:rsid w:val="0025137E"/>
    <w:rsid w:val="00252BAE"/>
    <w:rsid w:val="00260F8C"/>
    <w:rsid w:val="00266003"/>
    <w:rsid w:val="0026676C"/>
    <w:rsid w:val="00272733"/>
    <w:rsid w:val="00274833"/>
    <w:rsid w:val="00275790"/>
    <w:rsid w:val="002768F8"/>
    <w:rsid w:val="00280B80"/>
    <w:rsid w:val="00282D7F"/>
    <w:rsid w:val="0028315F"/>
    <w:rsid w:val="00283B93"/>
    <w:rsid w:val="00283FF6"/>
    <w:rsid w:val="00290299"/>
    <w:rsid w:val="00291318"/>
    <w:rsid w:val="00294973"/>
    <w:rsid w:val="00297857"/>
    <w:rsid w:val="002A1059"/>
    <w:rsid w:val="002A1B88"/>
    <w:rsid w:val="002A28FC"/>
    <w:rsid w:val="002A3497"/>
    <w:rsid w:val="002A36F3"/>
    <w:rsid w:val="002A5BAF"/>
    <w:rsid w:val="002B286F"/>
    <w:rsid w:val="002B36A4"/>
    <w:rsid w:val="002B49EE"/>
    <w:rsid w:val="002B5DF4"/>
    <w:rsid w:val="002B729D"/>
    <w:rsid w:val="002C0AEA"/>
    <w:rsid w:val="002C1459"/>
    <w:rsid w:val="002C4A8D"/>
    <w:rsid w:val="002C5C64"/>
    <w:rsid w:val="002C7733"/>
    <w:rsid w:val="002D0661"/>
    <w:rsid w:val="002D0989"/>
    <w:rsid w:val="002D1B7D"/>
    <w:rsid w:val="002D24E3"/>
    <w:rsid w:val="002D3511"/>
    <w:rsid w:val="002D4B0B"/>
    <w:rsid w:val="002E161C"/>
    <w:rsid w:val="002E16D0"/>
    <w:rsid w:val="002E2ADE"/>
    <w:rsid w:val="002E4F92"/>
    <w:rsid w:val="002E596C"/>
    <w:rsid w:val="002E6EDB"/>
    <w:rsid w:val="002F20C5"/>
    <w:rsid w:val="002F22F8"/>
    <w:rsid w:val="002F2F48"/>
    <w:rsid w:val="002F3802"/>
    <w:rsid w:val="002F3AE2"/>
    <w:rsid w:val="002F47FF"/>
    <w:rsid w:val="002F4C54"/>
    <w:rsid w:val="002F5B39"/>
    <w:rsid w:val="002F6340"/>
    <w:rsid w:val="00303EFC"/>
    <w:rsid w:val="00306152"/>
    <w:rsid w:val="00306B14"/>
    <w:rsid w:val="003106E7"/>
    <w:rsid w:val="00311450"/>
    <w:rsid w:val="00314A10"/>
    <w:rsid w:val="00316A4B"/>
    <w:rsid w:val="00316FDA"/>
    <w:rsid w:val="0031733D"/>
    <w:rsid w:val="00317ED6"/>
    <w:rsid w:val="00323157"/>
    <w:rsid w:val="003240D3"/>
    <w:rsid w:val="003242C9"/>
    <w:rsid w:val="0032500A"/>
    <w:rsid w:val="00327022"/>
    <w:rsid w:val="00327988"/>
    <w:rsid w:val="003310A2"/>
    <w:rsid w:val="00331D6E"/>
    <w:rsid w:val="00332E97"/>
    <w:rsid w:val="0033319A"/>
    <w:rsid w:val="003347AA"/>
    <w:rsid w:val="00334DBF"/>
    <w:rsid w:val="00337828"/>
    <w:rsid w:val="00340173"/>
    <w:rsid w:val="00341EB3"/>
    <w:rsid w:val="003421C9"/>
    <w:rsid w:val="003440CE"/>
    <w:rsid w:val="0034547B"/>
    <w:rsid w:val="00345F61"/>
    <w:rsid w:val="00351767"/>
    <w:rsid w:val="00352970"/>
    <w:rsid w:val="0035371D"/>
    <w:rsid w:val="00354CEB"/>
    <w:rsid w:val="00355B93"/>
    <w:rsid w:val="00356254"/>
    <w:rsid w:val="00357793"/>
    <w:rsid w:val="003628FA"/>
    <w:rsid w:val="00363056"/>
    <w:rsid w:val="00363FB4"/>
    <w:rsid w:val="00364B56"/>
    <w:rsid w:val="00365125"/>
    <w:rsid w:val="0036628C"/>
    <w:rsid w:val="00370BC9"/>
    <w:rsid w:val="00372974"/>
    <w:rsid w:val="00372DE1"/>
    <w:rsid w:val="0037343B"/>
    <w:rsid w:val="0037468E"/>
    <w:rsid w:val="003752E7"/>
    <w:rsid w:val="0038102B"/>
    <w:rsid w:val="00381ADD"/>
    <w:rsid w:val="00381EB1"/>
    <w:rsid w:val="00382214"/>
    <w:rsid w:val="00382B43"/>
    <w:rsid w:val="00382FC3"/>
    <w:rsid w:val="00383344"/>
    <w:rsid w:val="00384E18"/>
    <w:rsid w:val="00385023"/>
    <w:rsid w:val="003857B2"/>
    <w:rsid w:val="00387583"/>
    <w:rsid w:val="00387F31"/>
    <w:rsid w:val="003903C0"/>
    <w:rsid w:val="0039788B"/>
    <w:rsid w:val="00397E45"/>
    <w:rsid w:val="003A018F"/>
    <w:rsid w:val="003A289C"/>
    <w:rsid w:val="003A39A1"/>
    <w:rsid w:val="003B0512"/>
    <w:rsid w:val="003B4376"/>
    <w:rsid w:val="003B479C"/>
    <w:rsid w:val="003B5B17"/>
    <w:rsid w:val="003C0DE8"/>
    <w:rsid w:val="003C3511"/>
    <w:rsid w:val="003C5F7B"/>
    <w:rsid w:val="003C68D4"/>
    <w:rsid w:val="003C6BFC"/>
    <w:rsid w:val="003D014B"/>
    <w:rsid w:val="003D1C8A"/>
    <w:rsid w:val="003D5C73"/>
    <w:rsid w:val="003D6BFF"/>
    <w:rsid w:val="003E2EFD"/>
    <w:rsid w:val="003E34C1"/>
    <w:rsid w:val="003E4252"/>
    <w:rsid w:val="003E49B7"/>
    <w:rsid w:val="003E525E"/>
    <w:rsid w:val="003E65CF"/>
    <w:rsid w:val="003E717C"/>
    <w:rsid w:val="003E7472"/>
    <w:rsid w:val="003F59C6"/>
    <w:rsid w:val="003F672F"/>
    <w:rsid w:val="0040014B"/>
    <w:rsid w:val="004008E9"/>
    <w:rsid w:val="00400C6D"/>
    <w:rsid w:val="00401691"/>
    <w:rsid w:val="00403DC5"/>
    <w:rsid w:val="004076D6"/>
    <w:rsid w:val="00410995"/>
    <w:rsid w:val="00411630"/>
    <w:rsid w:val="00414205"/>
    <w:rsid w:val="0042084F"/>
    <w:rsid w:val="004225AD"/>
    <w:rsid w:val="004227A8"/>
    <w:rsid w:val="00423AB6"/>
    <w:rsid w:val="00423EEA"/>
    <w:rsid w:val="00424C06"/>
    <w:rsid w:val="004250A7"/>
    <w:rsid w:val="00431C78"/>
    <w:rsid w:val="00432E2D"/>
    <w:rsid w:val="0043337E"/>
    <w:rsid w:val="004369BB"/>
    <w:rsid w:val="004418E4"/>
    <w:rsid w:val="00444BE4"/>
    <w:rsid w:val="00446629"/>
    <w:rsid w:val="004500A3"/>
    <w:rsid w:val="00451192"/>
    <w:rsid w:val="00451D7A"/>
    <w:rsid w:val="00453DBF"/>
    <w:rsid w:val="00454184"/>
    <w:rsid w:val="0045791B"/>
    <w:rsid w:val="00460522"/>
    <w:rsid w:val="0046132C"/>
    <w:rsid w:val="00462695"/>
    <w:rsid w:val="0046549C"/>
    <w:rsid w:val="00471A0F"/>
    <w:rsid w:val="0047263A"/>
    <w:rsid w:val="00472691"/>
    <w:rsid w:val="004726DA"/>
    <w:rsid w:val="00474C17"/>
    <w:rsid w:val="004756E3"/>
    <w:rsid w:val="00477D96"/>
    <w:rsid w:val="004832D3"/>
    <w:rsid w:val="00483F46"/>
    <w:rsid w:val="00484A4C"/>
    <w:rsid w:val="004903FD"/>
    <w:rsid w:val="00491A19"/>
    <w:rsid w:val="00491E87"/>
    <w:rsid w:val="0049406C"/>
    <w:rsid w:val="00494B08"/>
    <w:rsid w:val="00494E11"/>
    <w:rsid w:val="004A0F58"/>
    <w:rsid w:val="004A101D"/>
    <w:rsid w:val="004A50E3"/>
    <w:rsid w:val="004A51AF"/>
    <w:rsid w:val="004B0C99"/>
    <w:rsid w:val="004B3221"/>
    <w:rsid w:val="004B7426"/>
    <w:rsid w:val="004C0364"/>
    <w:rsid w:val="004C307D"/>
    <w:rsid w:val="004C43B5"/>
    <w:rsid w:val="004C49B6"/>
    <w:rsid w:val="004D34B3"/>
    <w:rsid w:val="004D358C"/>
    <w:rsid w:val="004D369D"/>
    <w:rsid w:val="004D495F"/>
    <w:rsid w:val="004D6617"/>
    <w:rsid w:val="004E1368"/>
    <w:rsid w:val="004E14E3"/>
    <w:rsid w:val="004E5B25"/>
    <w:rsid w:val="004F0D99"/>
    <w:rsid w:val="004F11B2"/>
    <w:rsid w:val="004F1E0B"/>
    <w:rsid w:val="004F6C67"/>
    <w:rsid w:val="00500499"/>
    <w:rsid w:val="00501854"/>
    <w:rsid w:val="00502E64"/>
    <w:rsid w:val="00502ECA"/>
    <w:rsid w:val="0050369F"/>
    <w:rsid w:val="005059DF"/>
    <w:rsid w:val="00506102"/>
    <w:rsid w:val="0051620F"/>
    <w:rsid w:val="0051669E"/>
    <w:rsid w:val="00516AA4"/>
    <w:rsid w:val="00517A47"/>
    <w:rsid w:val="00523647"/>
    <w:rsid w:val="00523AF9"/>
    <w:rsid w:val="00525A1F"/>
    <w:rsid w:val="00526F85"/>
    <w:rsid w:val="0053194D"/>
    <w:rsid w:val="0053274C"/>
    <w:rsid w:val="0053739A"/>
    <w:rsid w:val="0053739B"/>
    <w:rsid w:val="00540932"/>
    <w:rsid w:val="00541ED8"/>
    <w:rsid w:val="00551FB0"/>
    <w:rsid w:val="005526B3"/>
    <w:rsid w:val="00552C39"/>
    <w:rsid w:val="00553A76"/>
    <w:rsid w:val="00554A5D"/>
    <w:rsid w:val="005616C9"/>
    <w:rsid w:val="005637EA"/>
    <w:rsid w:val="00563F43"/>
    <w:rsid w:val="00570C56"/>
    <w:rsid w:val="00571FE5"/>
    <w:rsid w:val="0057275E"/>
    <w:rsid w:val="005743A6"/>
    <w:rsid w:val="0057645D"/>
    <w:rsid w:val="0057660B"/>
    <w:rsid w:val="00577040"/>
    <w:rsid w:val="00577BFD"/>
    <w:rsid w:val="005877DB"/>
    <w:rsid w:val="00590C4F"/>
    <w:rsid w:val="0059102B"/>
    <w:rsid w:val="00593255"/>
    <w:rsid w:val="00593E5D"/>
    <w:rsid w:val="005972D6"/>
    <w:rsid w:val="0059759F"/>
    <w:rsid w:val="005A06D2"/>
    <w:rsid w:val="005A2273"/>
    <w:rsid w:val="005A2423"/>
    <w:rsid w:val="005A7324"/>
    <w:rsid w:val="005B0D3C"/>
    <w:rsid w:val="005B30E4"/>
    <w:rsid w:val="005B48A2"/>
    <w:rsid w:val="005B5511"/>
    <w:rsid w:val="005B7177"/>
    <w:rsid w:val="005B75B3"/>
    <w:rsid w:val="005B7731"/>
    <w:rsid w:val="005C35C0"/>
    <w:rsid w:val="005C7A79"/>
    <w:rsid w:val="005D0A81"/>
    <w:rsid w:val="005D1ED9"/>
    <w:rsid w:val="005D5AD0"/>
    <w:rsid w:val="005D7961"/>
    <w:rsid w:val="005E1EE7"/>
    <w:rsid w:val="005E2237"/>
    <w:rsid w:val="005E4D73"/>
    <w:rsid w:val="005E7814"/>
    <w:rsid w:val="005F01D5"/>
    <w:rsid w:val="005F2BDF"/>
    <w:rsid w:val="005F2CEA"/>
    <w:rsid w:val="005F3584"/>
    <w:rsid w:val="005F475E"/>
    <w:rsid w:val="005F48FB"/>
    <w:rsid w:val="005F4CD0"/>
    <w:rsid w:val="005F56A1"/>
    <w:rsid w:val="005F5B0B"/>
    <w:rsid w:val="0060017F"/>
    <w:rsid w:val="0060342F"/>
    <w:rsid w:val="00603725"/>
    <w:rsid w:val="0060486D"/>
    <w:rsid w:val="006049F8"/>
    <w:rsid w:val="0060506F"/>
    <w:rsid w:val="00611781"/>
    <w:rsid w:val="00611A8D"/>
    <w:rsid w:val="006125B8"/>
    <w:rsid w:val="006167AD"/>
    <w:rsid w:val="0062013D"/>
    <w:rsid w:val="00620817"/>
    <w:rsid w:val="00620B12"/>
    <w:rsid w:val="00622702"/>
    <w:rsid w:val="006249CD"/>
    <w:rsid w:val="006258FF"/>
    <w:rsid w:val="006263AD"/>
    <w:rsid w:val="00626B46"/>
    <w:rsid w:val="0063110C"/>
    <w:rsid w:val="00631C39"/>
    <w:rsid w:val="0063269A"/>
    <w:rsid w:val="006378BF"/>
    <w:rsid w:val="0064011C"/>
    <w:rsid w:val="006406BE"/>
    <w:rsid w:val="00642093"/>
    <w:rsid w:val="00642D9A"/>
    <w:rsid w:val="0064341D"/>
    <w:rsid w:val="00643966"/>
    <w:rsid w:val="00644310"/>
    <w:rsid w:val="00646DDF"/>
    <w:rsid w:val="0065221B"/>
    <w:rsid w:val="00654E69"/>
    <w:rsid w:val="0066014C"/>
    <w:rsid w:val="006620CF"/>
    <w:rsid w:val="006637B2"/>
    <w:rsid w:val="006648F5"/>
    <w:rsid w:val="00671865"/>
    <w:rsid w:val="00672719"/>
    <w:rsid w:val="00672C56"/>
    <w:rsid w:val="00672DC1"/>
    <w:rsid w:val="00673214"/>
    <w:rsid w:val="00673B64"/>
    <w:rsid w:val="00673E14"/>
    <w:rsid w:val="006772F5"/>
    <w:rsid w:val="006814FE"/>
    <w:rsid w:val="00682797"/>
    <w:rsid w:val="00682D44"/>
    <w:rsid w:val="006830BD"/>
    <w:rsid w:val="00683CCA"/>
    <w:rsid w:val="006910B8"/>
    <w:rsid w:val="00695093"/>
    <w:rsid w:val="00695198"/>
    <w:rsid w:val="006A133E"/>
    <w:rsid w:val="006A1744"/>
    <w:rsid w:val="006A4A46"/>
    <w:rsid w:val="006A505B"/>
    <w:rsid w:val="006A549E"/>
    <w:rsid w:val="006A6038"/>
    <w:rsid w:val="006A6626"/>
    <w:rsid w:val="006B1D4D"/>
    <w:rsid w:val="006B4864"/>
    <w:rsid w:val="006B6C5C"/>
    <w:rsid w:val="006C2CE5"/>
    <w:rsid w:val="006D2576"/>
    <w:rsid w:val="006D69AD"/>
    <w:rsid w:val="006D74CB"/>
    <w:rsid w:val="006D75B1"/>
    <w:rsid w:val="006E3F16"/>
    <w:rsid w:val="006E5B4F"/>
    <w:rsid w:val="006E7E4B"/>
    <w:rsid w:val="006F157E"/>
    <w:rsid w:val="006F3183"/>
    <w:rsid w:val="006F5D60"/>
    <w:rsid w:val="006F733E"/>
    <w:rsid w:val="0070460D"/>
    <w:rsid w:val="00706279"/>
    <w:rsid w:val="007068CA"/>
    <w:rsid w:val="00707C09"/>
    <w:rsid w:val="00710331"/>
    <w:rsid w:val="0071067E"/>
    <w:rsid w:val="00710949"/>
    <w:rsid w:val="00711F70"/>
    <w:rsid w:val="007132BE"/>
    <w:rsid w:val="00715A9E"/>
    <w:rsid w:val="007170C5"/>
    <w:rsid w:val="00731685"/>
    <w:rsid w:val="00736836"/>
    <w:rsid w:val="007376C2"/>
    <w:rsid w:val="00741478"/>
    <w:rsid w:val="0074385E"/>
    <w:rsid w:val="0074387C"/>
    <w:rsid w:val="00744CC6"/>
    <w:rsid w:val="007478D2"/>
    <w:rsid w:val="007529E7"/>
    <w:rsid w:val="007539A9"/>
    <w:rsid w:val="00754B21"/>
    <w:rsid w:val="00755CD6"/>
    <w:rsid w:val="00765477"/>
    <w:rsid w:val="00765941"/>
    <w:rsid w:val="007661CB"/>
    <w:rsid w:val="0076657D"/>
    <w:rsid w:val="007669C3"/>
    <w:rsid w:val="0076734E"/>
    <w:rsid w:val="00771EC8"/>
    <w:rsid w:val="007731FA"/>
    <w:rsid w:val="00773243"/>
    <w:rsid w:val="00777933"/>
    <w:rsid w:val="00777C51"/>
    <w:rsid w:val="007820B5"/>
    <w:rsid w:val="00785979"/>
    <w:rsid w:val="00787EB0"/>
    <w:rsid w:val="00787ED3"/>
    <w:rsid w:val="0079094B"/>
    <w:rsid w:val="00792E00"/>
    <w:rsid w:val="00793E68"/>
    <w:rsid w:val="007947E4"/>
    <w:rsid w:val="0079497D"/>
    <w:rsid w:val="007949E5"/>
    <w:rsid w:val="00795605"/>
    <w:rsid w:val="007A2DCC"/>
    <w:rsid w:val="007A31F1"/>
    <w:rsid w:val="007A5BA3"/>
    <w:rsid w:val="007B1E72"/>
    <w:rsid w:val="007B241A"/>
    <w:rsid w:val="007B2A86"/>
    <w:rsid w:val="007B4059"/>
    <w:rsid w:val="007C0483"/>
    <w:rsid w:val="007C0A6E"/>
    <w:rsid w:val="007C576F"/>
    <w:rsid w:val="007C697E"/>
    <w:rsid w:val="007C6E29"/>
    <w:rsid w:val="007D3A26"/>
    <w:rsid w:val="007D48B0"/>
    <w:rsid w:val="007D4BDB"/>
    <w:rsid w:val="007E1020"/>
    <w:rsid w:val="007E1571"/>
    <w:rsid w:val="007E2AAB"/>
    <w:rsid w:val="007E2DDB"/>
    <w:rsid w:val="007E5DF2"/>
    <w:rsid w:val="007E66D8"/>
    <w:rsid w:val="007E6ED4"/>
    <w:rsid w:val="007E6FCB"/>
    <w:rsid w:val="007E7F57"/>
    <w:rsid w:val="007F07A6"/>
    <w:rsid w:val="007F3CBF"/>
    <w:rsid w:val="007F4EB9"/>
    <w:rsid w:val="007F6142"/>
    <w:rsid w:val="007F7F8C"/>
    <w:rsid w:val="008004C7"/>
    <w:rsid w:val="00800810"/>
    <w:rsid w:val="008040DD"/>
    <w:rsid w:val="00804897"/>
    <w:rsid w:val="00804BCC"/>
    <w:rsid w:val="00804D80"/>
    <w:rsid w:val="00805303"/>
    <w:rsid w:val="00806C58"/>
    <w:rsid w:val="00810365"/>
    <w:rsid w:val="00810C75"/>
    <w:rsid w:val="00811F0B"/>
    <w:rsid w:val="0081239B"/>
    <w:rsid w:val="0081290B"/>
    <w:rsid w:val="008146D6"/>
    <w:rsid w:val="00815626"/>
    <w:rsid w:val="008165FB"/>
    <w:rsid w:val="00817C4D"/>
    <w:rsid w:val="00826384"/>
    <w:rsid w:val="00827CB8"/>
    <w:rsid w:val="00830933"/>
    <w:rsid w:val="0083374E"/>
    <w:rsid w:val="00833B88"/>
    <w:rsid w:val="008370FB"/>
    <w:rsid w:val="008375A5"/>
    <w:rsid w:val="00843090"/>
    <w:rsid w:val="00844746"/>
    <w:rsid w:val="00846498"/>
    <w:rsid w:val="0085606A"/>
    <w:rsid w:val="00862961"/>
    <w:rsid w:val="008637EE"/>
    <w:rsid w:val="008641F3"/>
    <w:rsid w:val="0086472B"/>
    <w:rsid w:val="00864740"/>
    <w:rsid w:val="0086547D"/>
    <w:rsid w:val="00866477"/>
    <w:rsid w:val="00866561"/>
    <w:rsid w:val="0086799E"/>
    <w:rsid w:val="00867D75"/>
    <w:rsid w:val="008716CB"/>
    <w:rsid w:val="00871B88"/>
    <w:rsid w:val="00873CB1"/>
    <w:rsid w:val="00873FC6"/>
    <w:rsid w:val="0087442C"/>
    <w:rsid w:val="0087791A"/>
    <w:rsid w:val="008779EB"/>
    <w:rsid w:val="0088058E"/>
    <w:rsid w:val="0088294F"/>
    <w:rsid w:val="008840A4"/>
    <w:rsid w:val="008903F2"/>
    <w:rsid w:val="00891287"/>
    <w:rsid w:val="008938D2"/>
    <w:rsid w:val="00894111"/>
    <w:rsid w:val="00897E20"/>
    <w:rsid w:val="008A1DA2"/>
    <w:rsid w:val="008A1F6D"/>
    <w:rsid w:val="008A5391"/>
    <w:rsid w:val="008A7091"/>
    <w:rsid w:val="008A757E"/>
    <w:rsid w:val="008B0605"/>
    <w:rsid w:val="008B0BD8"/>
    <w:rsid w:val="008B404E"/>
    <w:rsid w:val="008B6751"/>
    <w:rsid w:val="008C106A"/>
    <w:rsid w:val="008C1B66"/>
    <w:rsid w:val="008C3F40"/>
    <w:rsid w:val="008C7204"/>
    <w:rsid w:val="008D0182"/>
    <w:rsid w:val="008D13C7"/>
    <w:rsid w:val="008D2016"/>
    <w:rsid w:val="008D4327"/>
    <w:rsid w:val="008D4D01"/>
    <w:rsid w:val="008D4D58"/>
    <w:rsid w:val="008D53AB"/>
    <w:rsid w:val="008D56FE"/>
    <w:rsid w:val="008D6805"/>
    <w:rsid w:val="008D6D90"/>
    <w:rsid w:val="008D76D8"/>
    <w:rsid w:val="008E21C6"/>
    <w:rsid w:val="008E3E31"/>
    <w:rsid w:val="008E4C91"/>
    <w:rsid w:val="008E4F0D"/>
    <w:rsid w:val="008E5DAB"/>
    <w:rsid w:val="008E6A00"/>
    <w:rsid w:val="008E7B7C"/>
    <w:rsid w:val="008F0640"/>
    <w:rsid w:val="008F2237"/>
    <w:rsid w:val="008F3692"/>
    <w:rsid w:val="008F370C"/>
    <w:rsid w:val="009041B3"/>
    <w:rsid w:val="00912110"/>
    <w:rsid w:val="009122B6"/>
    <w:rsid w:val="00912AC4"/>
    <w:rsid w:val="009140E1"/>
    <w:rsid w:val="00921126"/>
    <w:rsid w:val="009238CE"/>
    <w:rsid w:val="00924091"/>
    <w:rsid w:val="00924831"/>
    <w:rsid w:val="00924F90"/>
    <w:rsid w:val="00925797"/>
    <w:rsid w:val="00925A79"/>
    <w:rsid w:val="009268D7"/>
    <w:rsid w:val="00930775"/>
    <w:rsid w:val="0093556F"/>
    <w:rsid w:val="00935F59"/>
    <w:rsid w:val="00937008"/>
    <w:rsid w:val="0093706A"/>
    <w:rsid w:val="0094294D"/>
    <w:rsid w:val="00943934"/>
    <w:rsid w:val="009442F0"/>
    <w:rsid w:val="00944510"/>
    <w:rsid w:val="00945361"/>
    <w:rsid w:val="0094679B"/>
    <w:rsid w:val="009476A2"/>
    <w:rsid w:val="009500CF"/>
    <w:rsid w:val="0095206D"/>
    <w:rsid w:val="009528CA"/>
    <w:rsid w:val="00957AA7"/>
    <w:rsid w:val="00961CF6"/>
    <w:rsid w:val="009637DF"/>
    <w:rsid w:val="00972496"/>
    <w:rsid w:val="00973DE2"/>
    <w:rsid w:val="00974B3A"/>
    <w:rsid w:val="00977889"/>
    <w:rsid w:val="00980E8B"/>
    <w:rsid w:val="009815BF"/>
    <w:rsid w:val="0098253D"/>
    <w:rsid w:val="00983FF9"/>
    <w:rsid w:val="00984271"/>
    <w:rsid w:val="0098427E"/>
    <w:rsid w:val="00986B6E"/>
    <w:rsid w:val="0099082F"/>
    <w:rsid w:val="00991CCE"/>
    <w:rsid w:val="0099213C"/>
    <w:rsid w:val="00992A3F"/>
    <w:rsid w:val="0099454A"/>
    <w:rsid w:val="00994F04"/>
    <w:rsid w:val="009963EB"/>
    <w:rsid w:val="009A0323"/>
    <w:rsid w:val="009A1B98"/>
    <w:rsid w:val="009A4BA6"/>
    <w:rsid w:val="009A63F6"/>
    <w:rsid w:val="009B0490"/>
    <w:rsid w:val="009B1158"/>
    <w:rsid w:val="009B45EF"/>
    <w:rsid w:val="009B4E0B"/>
    <w:rsid w:val="009B6530"/>
    <w:rsid w:val="009B7740"/>
    <w:rsid w:val="009B79A9"/>
    <w:rsid w:val="009C25F3"/>
    <w:rsid w:val="009C65E8"/>
    <w:rsid w:val="009C7F2F"/>
    <w:rsid w:val="009D0F92"/>
    <w:rsid w:val="009D4CBC"/>
    <w:rsid w:val="009E4030"/>
    <w:rsid w:val="009E5304"/>
    <w:rsid w:val="009E55E8"/>
    <w:rsid w:val="009E6563"/>
    <w:rsid w:val="009E6AC5"/>
    <w:rsid w:val="009E78B4"/>
    <w:rsid w:val="009E7FB9"/>
    <w:rsid w:val="009F0398"/>
    <w:rsid w:val="009F0C3F"/>
    <w:rsid w:val="009F175D"/>
    <w:rsid w:val="009F41DB"/>
    <w:rsid w:val="009F4EBB"/>
    <w:rsid w:val="009F7BC6"/>
    <w:rsid w:val="00A0394C"/>
    <w:rsid w:val="00A03B18"/>
    <w:rsid w:val="00A048D1"/>
    <w:rsid w:val="00A04F42"/>
    <w:rsid w:val="00A0740B"/>
    <w:rsid w:val="00A0764A"/>
    <w:rsid w:val="00A07E41"/>
    <w:rsid w:val="00A10019"/>
    <w:rsid w:val="00A10F0C"/>
    <w:rsid w:val="00A11674"/>
    <w:rsid w:val="00A11A23"/>
    <w:rsid w:val="00A16845"/>
    <w:rsid w:val="00A16ABC"/>
    <w:rsid w:val="00A20418"/>
    <w:rsid w:val="00A22956"/>
    <w:rsid w:val="00A24192"/>
    <w:rsid w:val="00A25B04"/>
    <w:rsid w:val="00A25B4E"/>
    <w:rsid w:val="00A26062"/>
    <w:rsid w:val="00A31BD1"/>
    <w:rsid w:val="00A33494"/>
    <w:rsid w:val="00A34D6E"/>
    <w:rsid w:val="00A35348"/>
    <w:rsid w:val="00A368CE"/>
    <w:rsid w:val="00A375A2"/>
    <w:rsid w:val="00A375EE"/>
    <w:rsid w:val="00A37618"/>
    <w:rsid w:val="00A42172"/>
    <w:rsid w:val="00A4316C"/>
    <w:rsid w:val="00A47FC4"/>
    <w:rsid w:val="00A51691"/>
    <w:rsid w:val="00A52D30"/>
    <w:rsid w:val="00A5798F"/>
    <w:rsid w:val="00A61808"/>
    <w:rsid w:val="00A631A7"/>
    <w:rsid w:val="00A65C6F"/>
    <w:rsid w:val="00A714E1"/>
    <w:rsid w:val="00A715DB"/>
    <w:rsid w:val="00A75D5D"/>
    <w:rsid w:val="00A76EF4"/>
    <w:rsid w:val="00A83D16"/>
    <w:rsid w:val="00A86E0B"/>
    <w:rsid w:val="00A87C26"/>
    <w:rsid w:val="00A91390"/>
    <w:rsid w:val="00A92CA3"/>
    <w:rsid w:val="00A92FC9"/>
    <w:rsid w:val="00A94B2B"/>
    <w:rsid w:val="00A9564C"/>
    <w:rsid w:val="00A96DB7"/>
    <w:rsid w:val="00A978E2"/>
    <w:rsid w:val="00AA024E"/>
    <w:rsid w:val="00AA06BB"/>
    <w:rsid w:val="00AA0AE3"/>
    <w:rsid w:val="00AA3D99"/>
    <w:rsid w:val="00AA4619"/>
    <w:rsid w:val="00AA5F7F"/>
    <w:rsid w:val="00AA77A1"/>
    <w:rsid w:val="00AB0152"/>
    <w:rsid w:val="00AB226C"/>
    <w:rsid w:val="00AB5012"/>
    <w:rsid w:val="00AC0AC6"/>
    <w:rsid w:val="00AC1950"/>
    <w:rsid w:val="00AC2AE7"/>
    <w:rsid w:val="00AC2F29"/>
    <w:rsid w:val="00AC4D58"/>
    <w:rsid w:val="00AC56CC"/>
    <w:rsid w:val="00AC6F87"/>
    <w:rsid w:val="00AD0240"/>
    <w:rsid w:val="00AD0B5C"/>
    <w:rsid w:val="00AD200E"/>
    <w:rsid w:val="00AD2794"/>
    <w:rsid w:val="00AD3C00"/>
    <w:rsid w:val="00AD6EB8"/>
    <w:rsid w:val="00AD74AD"/>
    <w:rsid w:val="00AE0264"/>
    <w:rsid w:val="00AE19B0"/>
    <w:rsid w:val="00AE4900"/>
    <w:rsid w:val="00AE5D70"/>
    <w:rsid w:val="00AE65E1"/>
    <w:rsid w:val="00AF0738"/>
    <w:rsid w:val="00AF0D44"/>
    <w:rsid w:val="00AF20A0"/>
    <w:rsid w:val="00AF4AA5"/>
    <w:rsid w:val="00AF5768"/>
    <w:rsid w:val="00B045C3"/>
    <w:rsid w:val="00B060EA"/>
    <w:rsid w:val="00B06F1A"/>
    <w:rsid w:val="00B103BB"/>
    <w:rsid w:val="00B10425"/>
    <w:rsid w:val="00B10747"/>
    <w:rsid w:val="00B10A8E"/>
    <w:rsid w:val="00B10B8C"/>
    <w:rsid w:val="00B111CF"/>
    <w:rsid w:val="00B11FAA"/>
    <w:rsid w:val="00B12065"/>
    <w:rsid w:val="00B20B65"/>
    <w:rsid w:val="00B2561C"/>
    <w:rsid w:val="00B2644A"/>
    <w:rsid w:val="00B26AAB"/>
    <w:rsid w:val="00B30938"/>
    <w:rsid w:val="00B30B99"/>
    <w:rsid w:val="00B31B12"/>
    <w:rsid w:val="00B32DC2"/>
    <w:rsid w:val="00B41767"/>
    <w:rsid w:val="00B428AA"/>
    <w:rsid w:val="00B43B83"/>
    <w:rsid w:val="00B469A5"/>
    <w:rsid w:val="00B5112D"/>
    <w:rsid w:val="00B52476"/>
    <w:rsid w:val="00B52F76"/>
    <w:rsid w:val="00B53450"/>
    <w:rsid w:val="00B53E9F"/>
    <w:rsid w:val="00B55478"/>
    <w:rsid w:val="00B561D4"/>
    <w:rsid w:val="00B56793"/>
    <w:rsid w:val="00B60362"/>
    <w:rsid w:val="00B619F8"/>
    <w:rsid w:val="00B61DC8"/>
    <w:rsid w:val="00B646DF"/>
    <w:rsid w:val="00B65BA4"/>
    <w:rsid w:val="00B67B00"/>
    <w:rsid w:val="00B706FE"/>
    <w:rsid w:val="00B72FFA"/>
    <w:rsid w:val="00B757E3"/>
    <w:rsid w:val="00B77858"/>
    <w:rsid w:val="00B817DE"/>
    <w:rsid w:val="00B819E5"/>
    <w:rsid w:val="00B834C6"/>
    <w:rsid w:val="00B8396D"/>
    <w:rsid w:val="00B84681"/>
    <w:rsid w:val="00B87FA4"/>
    <w:rsid w:val="00B87FC9"/>
    <w:rsid w:val="00B918F7"/>
    <w:rsid w:val="00B95A5A"/>
    <w:rsid w:val="00BA07F4"/>
    <w:rsid w:val="00BA1A22"/>
    <w:rsid w:val="00BA2B4D"/>
    <w:rsid w:val="00BA3F1F"/>
    <w:rsid w:val="00BA4483"/>
    <w:rsid w:val="00BA703E"/>
    <w:rsid w:val="00BB0850"/>
    <w:rsid w:val="00BB3809"/>
    <w:rsid w:val="00BB3BEF"/>
    <w:rsid w:val="00BB3E28"/>
    <w:rsid w:val="00BB6CD1"/>
    <w:rsid w:val="00BB7107"/>
    <w:rsid w:val="00BB7387"/>
    <w:rsid w:val="00BC0D42"/>
    <w:rsid w:val="00BC0EDB"/>
    <w:rsid w:val="00BC3109"/>
    <w:rsid w:val="00BC790A"/>
    <w:rsid w:val="00BD1153"/>
    <w:rsid w:val="00BD28C8"/>
    <w:rsid w:val="00BD2C85"/>
    <w:rsid w:val="00BD38EB"/>
    <w:rsid w:val="00BD3FF0"/>
    <w:rsid w:val="00BD6E18"/>
    <w:rsid w:val="00BE15E7"/>
    <w:rsid w:val="00BE1FFC"/>
    <w:rsid w:val="00BE2CEE"/>
    <w:rsid w:val="00BE5AF9"/>
    <w:rsid w:val="00BF0F3E"/>
    <w:rsid w:val="00BF35E2"/>
    <w:rsid w:val="00BF5D4B"/>
    <w:rsid w:val="00BF5FAD"/>
    <w:rsid w:val="00BF6794"/>
    <w:rsid w:val="00BF7B59"/>
    <w:rsid w:val="00C006AD"/>
    <w:rsid w:val="00C008C4"/>
    <w:rsid w:val="00C05AEC"/>
    <w:rsid w:val="00C07BD0"/>
    <w:rsid w:val="00C14FC9"/>
    <w:rsid w:val="00C159A6"/>
    <w:rsid w:val="00C15D05"/>
    <w:rsid w:val="00C1630B"/>
    <w:rsid w:val="00C2099A"/>
    <w:rsid w:val="00C2177F"/>
    <w:rsid w:val="00C21AAA"/>
    <w:rsid w:val="00C21FFA"/>
    <w:rsid w:val="00C22F75"/>
    <w:rsid w:val="00C2322D"/>
    <w:rsid w:val="00C2510C"/>
    <w:rsid w:val="00C25F5D"/>
    <w:rsid w:val="00C264A1"/>
    <w:rsid w:val="00C26CC3"/>
    <w:rsid w:val="00C33920"/>
    <w:rsid w:val="00C339DB"/>
    <w:rsid w:val="00C3546D"/>
    <w:rsid w:val="00C36337"/>
    <w:rsid w:val="00C37131"/>
    <w:rsid w:val="00C4099B"/>
    <w:rsid w:val="00C429C7"/>
    <w:rsid w:val="00C445D8"/>
    <w:rsid w:val="00C45454"/>
    <w:rsid w:val="00C45C5C"/>
    <w:rsid w:val="00C45FC3"/>
    <w:rsid w:val="00C46C5B"/>
    <w:rsid w:val="00C51152"/>
    <w:rsid w:val="00C52953"/>
    <w:rsid w:val="00C535A9"/>
    <w:rsid w:val="00C54EB1"/>
    <w:rsid w:val="00C558B3"/>
    <w:rsid w:val="00C5721D"/>
    <w:rsid w:val="00C62F3A"/>
    <w:rsid w:val="00C66C11"/>
    <w:rsid w:val="00C709E5"/>
    <w:rsid w:val="00C719FB"/>
    <w:rsid w:val="00C772D5"/>
    <w:rsid w:val="00C779F2"/>
    <w:rsid w:val="00C804B7"/>
    <w:rsid w:val="00C8088F"/>
    <w:rsid w:val="00C81FF8"/>
    <w:rsid w:val="00C83EA4"/>
    <w:rsid w:val="00C84B9F"/>
    <w:rsid w:val="00C85C8B"/>
    <w:rsid w:val="00C86C85"/>
    <w:rsid w:val="00C87338"/>
    <w:rsid w:val="00C910D1"/>
    <w:rsid w:val="00C9240D"/>
    <w:rsid w:val="00C92647"/>
    <w:rsid w:val="00C9266D"/>
    <w:rsid w:val="00C938AB"/>
    <w:rsid w:val="00C94968"/>
    <w:rsid w:val="00C96A56"/>
    <w:rsid w:val="00C96F78"/>
    <w:rsid w:val="00C974A3"/>
    <w:rsid w:val="00CA1E60"/>
    <w:rsid w:val="00CA56AA"/>
    <w:rsid w:val="00CA5F16"/>
    <w:rsid w:val="00CA6882"/>
    <w:rsid w:val="00CB0118"/>
    <w:rsid w:val="00CB1358"/>
    <w:rsid w:val="00CB1D49"/>
    <w:rsid w:val="00CB2F9B"/>
    <w:rsid w:val="00CB5010"/>
    <w:rsid w:val="00CC0827"/>
    <w:rsid w:val="00CC0D0E"/>
    <w:rsid w:val="00CC2257"/>
    <w:rsid w:val="00CC5988"/>
    <w:rsid w:val="00CC707D"/>
    <w:rsid w:val="00CC7AB4"/>
    <w:rsid w:val="00CD22B7"/>
    <w:rsid w:val="00CD32C6"/>
    <w:rsid w:val="00CD4442"/>
    <w:rsid w:val="00CD5755"/>
    <w:rsid w:val="00CD65F2"/>
    <w:rsid w:val="00CE110E"/>
    <w:rsid w:val="00CE16D3"/>
    <w:rsid w:val="00CF105E"/>
    <w:rsid w:val="00CF1F10"/>
    <w:rsid w:val="00CF3132"/>
    <w:rsid w:val="00CF36F7"/>
    <w:rsid w:val="00CF3C3C"/>
    <w:rsid w:val="00CF5B6D"/>
    <w:rsid w:val="00D02D6F"/>
    <w:rsid w:val="00D05C6C"/>
    <w:rsid w:val="00D07C8C"/>
    <w:rsid w:val="00D12706"/>
    <w:rsid w:val="00D13FB0"/>
    <w:rsid w:val="00D147A7"/>
    <w:rsid w:val="00D149D4"/>
    <w:rsid w:val="00D14F8E"/>
    <w:rsid w:val="00D1501C"/>
    <w:rsid w:val="00D154DD"/>
    <w:rsid w:val="00D20771"/>
    <w:rsid w:val="00D23284"/>
    <w:rsid w:val="00D2662C"/>
    <w:rsid w:val="00D26C90"/>
    <w:rsid w:val="00D27E21"/>
    <w:rsid w:val="00D31F51"/>
    <w:rsid w:val="00D330C2"/>
    <w:rsid w:val="00D333BE"/>
    <w:rsid w:val="00D33D33"/>
    <w:rsid w:val="00D3502F"/>
    <w:rsid w:val="00D36380"/>
    <w:rsid w:val="00D40070"/>
    <w:rsid w:val="00D413E0"/>
    <w:rsid w:val="00D449FD"/>
    <w:rsid w:val="00D45086"/>
    <w:rsid w:val="00D461CA"/>
    <w:rsid w:val="00D50A20"/>
    <w:rsid w:val="00D52A2B"/>
    <w:rsid w:val="00D533C8"/>
    <w:rsid w:val="00D541DE"/>
    <w:rsid w:val="00D5487B"/>
    <w:rsid w:val="00D60269"/>
    <w:rsid w:val="00D6091D"/>
    <w:rsid w:val="00D60F8C"/>
    <w:rsid w:val="00D621C4"/>
    <w:rsid w:val="00D63185"/>
    <w:rsid w:val="00D67451"/>
    <w:rsid w:val="00D67839"/>
    <w:rsid w:val="00D715A1"/>
    <w:rsid w:val="00D73E06"/>
    <w:rsid w:val="00D74C47"/>
    <w:rsid w:val="00D807EF"/>
    <w:rsid w:val="00D837DA"/>
    <w:rsid w:val="00D84D69"/>
    <w:rsid w:val="00D84E21"/>
    <w:rsid w:val="00D90BB9"/>
    <w:rsid w:val="00D9667D"/>
    <w:rsid w:val="00D96DB9"/>
    <w:rsid w:val="00D9782C"/>
    <w:rsid w:val="00DA1C7B"/>
    <w:rsid w:val="00DA1E01"/>
    <w:rsid w:val="00DA2431"/>
    <w:rsid w:val="00DA66F6"/>
    <w:rsid w:val="00DA72BB"/>
    <w:rsid w:val="00DA73B4"/>
    <w:rsid w:val="00DB0101"/>
    <w:rsid w:val="00DB0636"/>
    <w:rsid w:val="00DB1DAF"/>
    <w:rsid w:val="00DB1E76"/>
    <w:rsid w:val="00DC1033"/>
    <w:rsid w:val="00DC1F0E"/>
    <w:rsid w:val="00DC288D"/>
    <w:rsid w:val="00DC2ED9"/>
    <w:rsid w:val="00DC4CC8"/>
    <w:rsid w:val="00DC5A13"/>
    <w:rsid w:val="00DC70C2"/>
    <w:rsid w:val="00DD3A5E"/>
    <w:rsid w:val="00DD4D99"/>
    <w:rsid w:val="00DE6A6F"/>
    <w:rsid w:val="00DE7749"/>
    <w:rsid w:val="00DE7C37"/>
    <w:rsid w:val="00DF0429"/>
    <w:rsid w:val="00DF0AA6"/>
    <w:rsid w:val="00DF2C04"/>
    <w:rsid w:val="00DF4725"/>
    <w:rsid w:val="00DF485E"/>
    <w:rsid w:val="00DF77FE"/>
    <w:rsid w:val="00E0063E"/>
    <w:rsid w:val="00E01E57"/>
    <w:rsid w:val="00E047F9"/>
    <w:rsid w:val="00E1283F"/>
    <w:rsid w:val="00E142B1"/>
    <w:rsid w:val="00E15ACC"/>
    <w:rsid w:val="00E15D38"/>
    <w:rsid w:val="00E1702E"/>
    <w:rsid w:val="00E2142A"/>
    <w:rsid w:val="00E21DA0"/>
    <w:rsid w:val="00E23485"/>
    <w:rsid w:val="00E24076"/>
    <w:rsid w:val="00E2532F"/>
    <w:rsid w:val="00E2661F"/>
    <w:rsid w:val="00E26CD2"/>
    <w:rsid w:val="00E26E06"/>
    <w:rsid w:val="00E30119"/>
    <w:rsid w:val="00E347B1"/>
    <w:rsid w:val="00E34AF6"/>
    <w:rsid w:val="00E352F9"/>
    <w:rsid w:val="00E36E3A"/>
    <w:rsid w:val="00E4103E"/>
    <w:rsid w:val="00E42C77"/>
    <w:rsid w:val="00E54438"/>
    <w:rsid w:val="00E5544F"/>
    <w:rsid w:val="00E5582D"/>
    <w:rsid w:val="00E5629B"/>
    <w:rsid w:val="00E619D5"/>
    <w:rsid w:val="00E61CD4"/>
    <w:rsid w:val="00E61E00"/>
    <w:rsid w:val="00E629F5"/>
    <w:rsid w:val="00E6433D"/>
    <w:rsid w:val="00E835D6"/>
    <w:rsid w:val="00E84AC4"/>
    <w:rsid w:val="00E868C1"/>
    <w:rsid w:val="00E873D1"/>
    <w:rsid w:val="00E874F8"/>
    <w:rsid w:val="00E87694"/>
    <w:rsid w:val="00E901C0"/>
    <w:rsid w:val="00E93ACA"/>
    <w:rsid w:val="00E9635A"/>
    <w:rsid w:val="00E971D3"/>
    <w:rsid w:val="00EA394C"/>
    <w:rsid w:val="00EA45D7"/>
    <w:rsid w:val="00EA49EC"/>
    <w:rsid w:val="00EA7B99"/>
    <w:rsid w:val="00EB0C1B"/>
    <w:rsid w:val="00EB1C85"/>
    <w:rsid w:val="00EB1C95"/>
    <w:rsid w:val="00EB2C9B"/>
    <w:rsid w:val="00EB51F2"/>
    <w:rsid w:val="00EB53EC"/>
    <w:rsid w:val="00EB796C"/>
    <w:rsid w:val="00EB796E"/>
    <w:rsid w:val="00EC5014"/>
    <w:rsid w:val="00ED09AC"/>
    <w:rsid w:val="00ED290B"/>
    <w:rsid w:val="00ED2A73"/>
    <w:rsid w:val="00ED2F54"/>
    <w:rsid w:val="00ED319B"/>
    <w:rsid w:val="00ED4438"/>
    <w:rsid w:val="00ED5D17"/>
    <w:rsid w:val="00ED6F8C"/>
    <w:rsid w:val="00ED7660"/>
    <w:rsid w:val="00EE3C79"/>
    <w:rsid w:val="00EE3E93"/>
    <w:rsid w:val="00EE4662"/>
    <w:rsid w:val="00EE4CD1"/>
    <w:rsid w:val="00EE5F48"/>
    <w:rsid w:val="00EE6E51"/>
    <w:rsid w:val="00EF2633"/>
    <w:rsid w:val="00EF681E"/>
    <w:rsid w:val="00EF7B58"/>
    <w:rsid w:val="00F00CAF"/>
    <w:rsid w:val="00F00CC6"/>
    <w:rsid w:val="00F04C6E"/>
    <w:rsid w:val="00F10246"/>
    <w:rsid w:val="00F13595"/>
    <w:rsid w:val="00F17DF3"/>
    <w:rsid w:val="00F17E2F"/>
    <w:rsid w:val="00F204A8"/>
    <w:rsid w:val="00F210CB"/>
    <w:rsid w:val="00F21BE7"/>
    <w:rsid w:val="00F241FC"/>
    <w:rsid w:val="00F24EA2"/>
    <w:rsid w:val="00F2507F"/>
    <w:rsid w:val="00F254B8"/>
    <w:rsid w:val="00F25B70"/>
    <w:rsid w:val="00F26C97"/>
    <w:rsid w:val="00F27018"/>
    <w:rsid w:val="00F34370"/>
    <w:rsid w:val="00F34A72"/>
    <w:rsid w:val="00F35A95"/>
    <w:rsid w:val="00F3652C"/>
    <w:rsid w:val="00F37533"/>
    <w:rsid w:val="00F40F28"/>
    <w:rsid w:val="00F411E3"/>
    <w:rsid w:val="00F43EA9"/>
    <w:rsid w:val="00F43F44"/>
    <w:rsid w:val="00F44D80"/>
    <w:rsid w:val="00F5002D"/>
    <w:rsid w:val="00F5074D"/>
    <w:rsid w:val="00F53386"/>
    <w:rsid w:val="00F568B5"/>
    <w:rsid w:val="00F56E4B"/>
    <w:rsid w:val="00F61217"/>
    <w:rsid w:val="00F63AF6"/>
    <w:rsid w:val="00F65DAD"/>
    <w:rsid w:val="00F6689B"/>
    <w:rsid w:val="00F66AC0"/>
    <w:rsid w:val="00F70540"/>
    <w:rsid w:val="00F73F9F"/>
    <w:rsid w:val="00F744EB"/>
    <w:rsid w:val="00F74BDA"/>
    <w:rsid w:val="00F76BDD"/>
    <w:rsid w:val="00F77544"/>
    <w:rsid w:val="00F7778E"/>
    <w:rsid w:val="00F81091"/>
    <w:rsid w:val="00F81F68"/>
    <w:rsid w:val="00F82DB6"/>
    <w:rsid w:val="00F82E6F"/>
    <w:rsid w:val="00F8390C"/>
    <w:rsid w:val="00F85F57"/>
    <w:rsid w:val="00F93BB4"/>
    <w:rsid w:val="00F96633"/>
    <w:rsid w:val="00FA389C"/>
    <w:rsid w:val="00FA4453"/>
    <w:rsid w:val="00FA5933"/>
    <w:rsid w:val="00FA6ACB"/>
    <w:rsid w:val="00FA6FA7"/>
    <w:rsid w:val="00FB0A80"/>
    <w:rsid w:val="00FB20BC"/>
    <w:rsid w:val="00FB291A"/>
    <w:rsid w:val="00FB382B"/>
    <w:rsid w:val="00FB4022"/>
    <w:rsid w:val="00FB438C"/>
    <w:rsid w:val="00FB5AF3"/>
    <w:rsid w:val="00FC0718"/>
    <w:rsid w:val="00FC1AB1"/>
    <w:rsid w:val="00FC2D56"/>
    <w:rsid w:val="00FC4A7B"/>
    <w:rsid w:val="00FC589E"/>
    <w:rsid w:val="00FD08A6"/>
    <w:rsid w:val="00FD0FAE"/>
    <w:rsid w:val="00FD1255"/>
    <w:rsid w:val="00FD1498"/>
    <w:rsid w:val="00FD2C6F"/>
    <w:rsid w:val="00FD4B35"/>
    <w:rsid w:val="00FD5A76"/>
    <w:rsid w:val="00FD5B84"/>
    <w:rsid w:val="00FD68EB"/>
    <w:rsid w:val="00FD69D2"/>
    <w:rsid w:val="00FE438C"/>
    <w:rsid w:val="00FE6115"/>
    <w:rsid w:val="00FF20E3"/>
    <w:rsid w:val="00FF25EB"/>
    <w:rsid w:val="00FF2884"/>
    <w:rsid w:val="00FF2C70"/>
    <w:rsid w:val="00FF3457"/>
    <w:rsid w:val="00FF4DB4"/>
    <w:rsid w:val="00FF57D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ATT20240041C.1</Network_x0020_Disclosure_x0020_Number_x0020_2>
    <From_x0020_State_x0020__x0028_abbv_x0029_ xmlns="8b644099-406f-4aeb-87fa-d90185c452f6">Southwestern Bell Telephone Company d/b/a AT&amp;T Texas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2024-04-04T00:00:00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3C633F20-6599-42ED-A712-71C7DA2108C8}">
  <ds:schemaRef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8b644099-406f-4aeb-87fa-d90185c452f6"/>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5.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4332</TotalTime>
  <Pages>1</Pages>
  <Words>336</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2596</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523</cp:revision>
  <cp:lastPrinted>2019-03-07T19:09:00Z</cp:lastPrinted>
  <dcterms:created xsi:type="dcterms:W3CDTF">2024-01-26T16:48:00Z</dcterms:created>
  <dcterms:modified xsi:type="dcterms:W3CDTF">2024-03-26T13:20:00Z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