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75E0DBB"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98427E">
                  <w:rPr>
                    <w:b/>
                    <w:bCs/>
                    <w:sz w:val="24"/>
                    <w:szCs w:val="24"/>
                  </w:rPr>
                  <w:t>3</w:t>
                </w:r>
                <w:r w:rsidR="00715A9E">
                  <w:rPr>
                    <w:b/>
                    <w:bCs/>
                    <w:sz w:val="24"/>
                    <w:szCs w:val="24"/>
                  </w:rPr>
                  <w:t>2</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2T00:00:00Z">
              <w:dateFormat w:val="M/d/yyyy"/>
              <w:lid w:val="en-US"/>
              <w:storeMappedDataAs w:val="dateTime"/>
              <w:calendar w:val="gregorian"/>
            </w:date>
          </w:sdtPr>
          <w:sdtEndPr/>
          <w:sdtContent>
            <w:tc>
              <w:tcPr>
                <w:tcW w:w="2790" w:type="dxa"/>
                <w:vAlign w:val="bottom"/>
              </w:tcPr>
              <w:p w14:paraId="5E0BB8CC" w14:textId="31C32BD9" w:rsidR="00A61808" w:rsidRPr="00A33494" w:rsidRDefault="00A37618" w:rsidP="00F13595">
                <w:pPr>
                  <w:widowControl/>
                  <w:rPr>
                    <w:rFonts w:cs="Arial"/>
                    <w:b/>
                    <w:snapToGrid/>
                    <w:sz w:val="24"/>
                    <w:szCs w:val="24"/>
                  </w:rPr>
                </w:pPr>
                <w:r>
                  <w:rPr>
                    <w:rFonts w:cs="Arial"/>
                    <w:b/>
                    <w:snapToGrid/>
                    <w:sz w:val="24"/>
                    <w:szCs w:val="24"/>
                  </w:rPr>
                  <w:t>3/22/2024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942097"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942097"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299010E"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B60362">
        <w:rPr>
          <w:rFonts w:cs="Arial"/>
          <w:sz w:val="24"/>
          <w:szCs w:val="24"/>
        </w:rPr>
        <w:t>2</w:t>
      </w:r>
      <w:r w:rsidR="00A37618">
        <w:rPr>
          <w:rFonts w:cs="Arial"/>
          <w:sz w:val="24"/>
          <w:szCs w:val="24"/>
        </w:rPr>
        <w:t>0</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2A7BC8F7"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297857">
        <w:rPr>
          <w:rFonts w:cs="Arial"/>
          <w:sz w:val="24"/>
          <w:szCs w:val="24"/>
        </w:rPr>
        <w:t xml:space="preserve">La Belle (LBLLTXLB), </w:t>
      </w:r>
      <w:r w:rsidR="008040DD">
        <w:rPr>
          <w:rFonts w:cs="Arial"/>
          <w:sz w:val="24"/>
          <w:szCs w:val="24"/>
        </w:rPr>
        <w:t xml:space="preserve">Liberty (LBRTTXLB), </w:t>
      </w:r>
      <w:r w:rsidR="00706279">
        <w:rPr>
          <w:rFonts w:cs="Arial"/>
          <w:sz w:val="24"/>
          <w:szCs w:val="24"/>
        </w:rPr>
        <w:t xml:space="preserve">Lockhart (LCKHTXLK), </w:t>
      </w:r>
      <w:r w:rsidR="00BF5D4B">
        <w:rPr>
          <w:rFonts w:cs="Arial"/>
          <w:sz w:val="24"/>
          <w:szCs w:val="24"/>
        </w:rPr>
        <w:t xml:space="preserve">Lockney (LCKNTXLO), </w:t>
      </w:r>
      <w:r w:rsidR="00494E11">
        <w:rPr>
          <w:rFonts w:cs="Arial"/>
          <w:sz w:val="24"/>
          <w:szCs w:val="24"/>
        </w:rPr>
        <w:t xml:space="preserve">LaCoste (LCSTTXLC), </w:t>
      </w:r>
      <w:r w:rsidR="00424C06">
        <w:rPr>
          <w:rFonts w:cs="Arial"/>
          <w:sz w:val="24"/>
          <w:szCs w:val="24"/>
        </w:rPr>
        <w:t xml:space="preserve">Lefors (LFRSTXLF), </w:t>
      </w:r>
      <w:r w:rsidR="0042084F">
        <w:rPr>
          <w:rFonts w:cs="Arial"/>
          <w:sz w:val="24"/>
          <w:szCs w:val="24"/>
        </w:rPr>
        <w:t xml:space="preserve">Greggton (LGVWTXGR), </w:t>
      </w:r>
      <w:r w:rsidR="00A26062">
        <w:rPr>
          <w:rFonts w:cs="Arial"/>
          <w:sz w:val="24"/>
          <w:szCs w:val="24"/>
        </w:rPr>
        <w:t xml:space="preserve">Judson (LGVWTXJU), </w:t>
      </w:r>
      <w:r w:rsidR="001202A2">
        <w:rPr>
          <w:rFonts w:cs="Arial"/>
          <w:sz w:val="24"/>
          <w:szCs w:val="24"/>
        </w:rPr>
        <w:t xml:space="preserve">Milton (LGVWTXMI), </w:t>
      </w:r>
      <w:r w:rsidR="00F37533">
        <w:rPr>
          <w:rFonts w:cs="Arial"/>
          <w:sz w:val="24"/>
          <w:szCs w:val="24"/>
        </w:rPr>
        <w:t xml:space="preserve">Plaza (LGVWTXPL), </w:t>
      </w:r>
      <w:r w:rsidR="002354CE">
        <w:rPr>
          <w:rFonts w:cs="Arial"/>
          <w:sz w:val="24"/>
          <w:szCs w:val="24"/>
        </w:rPr>
        <w:t xml:space="preserve">Luling (LLNGTXLU), </w:t>
      </w:r>
      <w:r w:rsidR="00CF3C3C">
        <w:rPr>
          <w:rFonts w:cs="Arial"/>
          <w:sz w:val="24"/>
          <w:szCs w:val="24"/>
        </w:rPr>
        <w:t xml:space="preserve">Lampasas (LMPSTXLS), </w:t>
      </w:r>
      <w:r w:rsidR="00805303">
        <w:rPr>
          <w:rFonts w:cs="Arial"/>
          <w:sz w:val="24"/>
          <w:szCs w:val="24"/>
        </w:rPr>
        <w:t xml:space="preserve">Lumberton (LMTNTXLM), </w:t>
      </w:r>
      <w:r w:rsidR="00B52F76">
        <w:rPr>
          <w:rFonts w:cs="Arial"/>
          <w:sz w:val="24"/>
          <w:szCs w:val="24"/>
        </w:rPr>
        <w:t xml:space="preserve">Lindale (LNDLTXTU), </w:t>
      </w:r>
      <w:r w:rsidR="008840A4">
        <w:rPr>
          <w:rFonts w:cs="Arial"/>
          <w:sz w:val="24"/>
          <w:szCs w:val="24"/>
        </w:rPr>
        <w:t xml:space="preserve">Los Fresnos (LSFRTXLF), </w:t>
      </w:r>
      <w:r w:rsidR="008C3F40">
        <w:rPr>
          <w:rFonts w:cs="Arial"/>
          <w:sz w:val="24"/>
          <w:szCs w:val="24"/>
        </w:rPr>
        <w:t xml:space="preserve">Lytle (LYTLTXLY), </w:t>
      </w:r>
      <w:r w:rsidR="00B30938">
        <w:rPr>
          <w:rFonts w:cs="Arial"/>
          <w:sz w:val="24"/>
          <w:szCs w:val="24"/>
        </w:rPr>
        <w:t xml:space="preserve">Marfa (MARFTXMF), </w:t>
      </w:r>
      <w:r w:rsidR="007669C3">
        <w:rPr>
          <w:rFonts w:cs="Arial"/>
          <w:sz w:val="24"/>
          <w:szCs w:val="24"/>
        </w:rPr>
        <w:t xml:space="preserve">Marion (MARNTXMR), </w:t>
      </w:r>
      <w:r w:rsidR="001F1449">
        <w:rPr>
          <w:rFonts w:cs="Arial"/>
          <w:sz w:val="24"/>
          <w:szCs w:val="24"/>
        </w:rPr>
        <w:t xml:space="preserve">Hidalgo (MCALTXHI), </w:t>
      </w:r>
      <w:r w:rsidR="0045791B">
        <w:rPr>
          <w:rFonts w:cs="Arial"/>
          <w:sz w:val="24"/>
          <w:szCs w:val="24"/>
        </w:rPr>
        <w:t xml:space="preserve">Linden (MCKNTXLI), </w:t>
      </w:r>
      <w:r w:rsidR="00D26C90">
        <w:rPr>
          <w:rFonts w:cs="Arial"/>
          <w:sz w:val="24"/>
          <w:szCs w:val="24"/>
        </w:rPr>
        <w:t xml:space="preserve">Terminal (MCKNTXTE), </w:t>
      </w:r>
      <w:r w:rsidR="00387583">
        <w:rPr>
          <w:rFonts w:cs="Arial"/>
          <w:sz w:val="24"/>
          <w:szCs w:val="24"/>
        </w:rPr>
        <w:t xml:space="preserve">McCamey (MCMYTXMC), </w:t>
      </w:r>
      <w:r w:rsidR="00FF57D8">
        <w:rPr>
          <w:rFonts w:cs="Arial"/>
          <w:sz w:val="24"/>
          <w:szCs w:val="24"/>
        </w:rPr>
        <w:t xml:space="preserve">Midkiff (MDKFTXMK), </w:t>
      </w:r>
      <w:r w:rsidR="000133D3">
        <w:rPr>
          <w:rFonts w:cs="Arial"/>
          <w:sz w:val="24"/>
          <w:szCs w:val="24"/>
        </w:rPr>
        <w:t xml:space="preserve">Mutual (MDLDTXMU), </w:t>
      </w:r>
      <w:r w:rsidR="00216777">
        <w:rPr>
          <w:rFonts w:cs="Arial"/>
          <w:sz w:val="24"/>
          <w:szCs w:val="24"/>
        </w:rPr>
        <w:t xml:space="preserve">Oxford (MDLDTXOX), </w:t>
      </w:r>
      <w:r w:rsidR="00ED290B">
        <w:rPr>
          <w:rFonts w:cs="Arial"/>
          <w:sz w:val="24"/>
          <w:szCs w:val="24"/>
        </w:rPr>
        <w:t xml:space="preserve">Medina Lake (MDLKTXML), </w:t>
      </w:r>
      <w:r w:rsidR="0033319A">
        <w:rPr>
          <w:rFonts w:cs="Arial"/>
          <w:sz w:val="24"/>
          <w:szCs w:val="24"/>
        </w:rPr>
        <w:t xml:space="preserve">Midlothian (MDLTTXGR), </w:t>
      </w:r>
      <w:r w:rsidR="00EC5014">
        <w:rPr>
          <w:rFonts w:cs="Arial"/>
          <w:sz w:val="24"/>
          <w:szCs w:val="24"/>
        </w:rPr>
        <w:t xml:space="preserve">Madisonville (MDVITXMD), </w:t>
      </w:r>
      <w:r w:rsidR="00E835D6">
        <w:rPr>
          <w:rFonts w:cs="Arial"/>
          <w:sz w:val="24"/>
          <w:szCs w:val="24"/>
        </w:rPr>
        <w:t xml:space="preserve">Mexia (MEXITXMX), </w:t>
      </w:r>
      <w:r w:rsidR="001211CA">
        <w:rPr>
          <w:rFonts w:cs="Arial"/>
          <w:sz w:val="24"/>
          <w:szCs w:val="24"/>
        </w:rPr>
        <w:t xml:space="preserve">Mineola (MINLTXLO), </w:t>
      </w:r>
      <w:r w:rsidR="001E6229">
        <w:rPr>
          <w:rFonts w:cs="Arial"/>
          <w:sz w:val="24"/>
          <w:szCs w:val="24"/>
        </w:rPr>
        <w:t xml:space="preserve">Monahans (MNHNTXMO), </w:t>
      </w:r>
      <w:r w:rsidR="00C804B7">
        <w:rPr>
          <w:rFonts w:cs="Arial"/>
          <w:sz w:val="24"/>
          <w:szCs w:val="24"/>
        </w:rPr>
        <w:t xml:space="preserve">Mount Pleasant (MNPLTXPA), </w:t>
      </w:r>
      <w:r w:rsidR="00CE110E">
        <w:rPr>
          <w:rFonts w:cs="Arial"/>
          <w:sz w:val="24"/>
          <w:szCs w:val="24"/>
        </w:rPr>
        <w:t xml:space="preserve">Mineral Wells (MNWLTXFA), </w:t>
      </w:r>
      <w:r w:rsidR="00FC0718">
        <w:rPr>
          <w:rFonts w:cs="Arial"/>
          <w:sz w:val="24"/>
          <w:szCs w:val="24"/>
        </w:rPr>
        <w:t xml:space="preserve">Moulton (MOLTTXMN), </w:t>
      </w:r>
      <w:r w:rsidR="00E868C1">
        <w:rPr>
          <w:rFonts w:cs="Arial"/>
          <w:sz w:val="24"/>
          <w:szCs w:val="24"/>
        </w:rPr>
        <w:t xml:space="preserve">Mercedes (MRCDTXME), </w:t>
      </w:r>
      <w:r w:rsidR="00AF20A0">
        <w:rPr>
          <w:rFonts w:cs="Arial"/>
          <w:sz w:val="24"/>
          <w:szCs w:val="24"/>
        </w:rPr>
        <w:t xml:space="preserve">Meridian (MRDNTXME), </w:t>
      </w:r>
      <w:r w:rsidR="007661CB">
        <w:rPr>
          <w:rFonts w:cs="Arial"/>
          <w:sz w:val="24"/>
          <w:szCs w:val="24"/>
        </w:rPr>
        <w:t xml:space="preserve">Marlin (MRLNTXML), and </w:t>
      </w:r>
      <w:r w:rsidR="002768F8">
        <w:rPr>
          <w:rFonts w:cs="Arial"/>
          <w:sz w:val="24"/>
          <w:szCs w:val="24"/>
        </w:rPr>
        <w:t>Marshall (MRSHTXWE)</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559A83C1" w:rsidR="004903FD" w:rsidRDefault="00942097" w:rsidP="00CA5F16">
      <w:pPr>
        <w:jc w:val="both"/>
        <w:rPr>
          <w:rFonts w:cs="Arial"/>
          <w:sz w:val="24"/>
          <w:szCs w:val="24"/>
        </w:rPr>
      </w:pPr>
      <w:r>
        <w:rPr>
          <w:rFonts w:cs="Arial"/>
          <w:sz w:val="24"/>
          <w:szCs w:val="24"/>
        </w:rPr>
        <w:object w:dxaOrig="1538" w:dyaOrig="991" w14:anchorId="23BD5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Excel.Sheet.12" ShapeID="_x0000_i1027" DrawAspect="Icon" ObjectID="_1772261427"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347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33D3"/>
    <w:rsid w:val="000171FB"/>
    <w:rsid w:val="00017200"/>
    <w:rsid w:val="000177E6"/>
    <w:rsid w:val="000214C1"/>
    <w:rsid w:val="00021DF3"/>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74A"/>
    <w:rsid w:val="00070B46"/>
    <w:rsid w:val="00073FFA"/>
    <w:rsid w:val="00075226"/>
    <w:rsid w:val="0007597A"/>
    <w:rsid w:val="00075FE8"/>
    <w:rsid w:val="00076E6F"/>
    <w:rsid w:val="0008062B"/>
    <w:rsid w:val="00080754"/>
    <w:rsid w:val="00080D36"/>
    <w:rsid w:val="00083449"/>
    <w:rsid w:val="00086891"/>
    <w:rsid w:val="00086961"/>
    <w:rsid w:val="000874D6"/>
    <w:rsid w:val="00091587"/>
    <w:rsid w:val="00093CDC"/>
    <w:rsid w:val="000966E9"/>
    <w:rsid w:val="000A14B3"/>
    <w:rsid w:val="000A41BA"/>
    <w:rsid w:val="000A5CDF"/>
    <w:rsid w:val="000B09C7"/>
    <w:rsid w:val="000B3737"/>
    <w:rsid w:val="000B597A"/>
    <w:rsid w:val="000B5BB8"/>
    <w:rsid w:val="000B60B2"/>
    <w:rsid w:val="000C3BCD"/>
    <w:rsid w:val="000C4FA9"/>
    <w:rsid w:val="000C7A7A"/>
    <w:rsid w:val="000D0CE4"/>
    <w:rsid w:val="000D2CAA"/>
    <w:rsid w:val="000D40FA"/>
    <w:rsid w:val="000D566B"/>
    <w:rsid w:val="000E4ED8"/>
    <w:rsid w:val="000E6CF2"/>
    <w:rsid w:val="000F1300"/>
    <w:rsid w:val="000F49E4"/>
    <w:rsid w:val="000F620D"/>
    <w:rsid w:val="000F678A"/>
    <w:rsid w:val="000F7D04"/>
    <w:rsid w:val="00101412"/>
    <w:rsid w:val="001024AE"/>
    <w:rsid w:val="00104103"/>
    <w:rsid w:val="00104D92"/>
    <w:rsid w:val="0010678F"/>
    <w:rsid w:val="001133C8"/>
    <w:rsid w:val="001140F5"/>
    <w:rsid w:val="001202A2"/>
    <w:rsid w:val="001211CA"/>
    <w:rsid w:val="001214EF"/>
    <w:rsid w:val="001217CD"/>
    <w:rsid w:val="00121D79"/>
    <w:rsid w:val="0012473A"/>
    <w:rsid w:val="001258C6"/>
    <w:rsid w:val="00132E28"/>
    <w:rsid w:val="00137B94"/>
    <w:rsid w:val="00142324"/>
    <w:rsid w:val="00142A59"/>
    <w:rsid w:val="00142B5F"/>
    <w:rsid w:val="00145958"/>
    <w:rsid w:val="00145D93"/>
    <w:rsid w:val="00151990"/>
    <w:rsid w:val="00151F29"/>
    <w:rsid w:val="0016066E"/>
    <w:rsid w:val="00161347"/>
    <w:rsid w:val="001622B6"/>
    <w:rsid w:val="00163D2D"/>
    <w:rsid w:val="00163EEB"/>
    <w:rsid w:val="00165058"/>
    <w:rsid w:val="001656BD"/>
    <w:rsid w:val="001668B3"/>
    <w:rsid w:val="001672A3"/>
    <w:rsid w:val="00167DAF"/>
    <w:rsid w:val="001744BA"/>
    <w:rsid w:val="00176854"/>
    <w:rsid w:val="0018195F"/>
    <w:rsid w:val="00190F74"/>
    <w:rsid w:val="00191767"/>
    <w:rsid w:val="0019203E"/>
    <w:rsid w:val="00195099"/>
    <w:rsid w:val="001955B4"/>
    <w:rsid w:val="001978BD"/>
    <w:rsid w:val="001A0A7C"/>
    <w:rsid w:val="001A5667"/>
    <w:rsid w:val="001A6C21"/>
    <w:rsid w:val="001A75A4"/>
    <w:rsid w:val="001B20A4"/>
    <w:rsid w:val="001B2165"/>
    <w:rsid w:val="001B488A"/>
    <w:rsid w:val="001B5D0C"/>
    <w:rsid w:val="001B5E5B"/>
    <w:rsid w:val="001B5EAD"/>
    <w:rsid w:val="001B64E4"/>
    <w:rsid w:val="001B7A56"/>
    <w:rsid w:val="001C154B"/>
    <w:rsid w:val="001C2CBD"/>
    <w:rsid w:val="001C5A7B"/>
    <w:rsid w:val="001D02FB"/>
    <w:rsid w:val="001D14F0"/>
    <w:rsid w:val="001D1E80"/>
    <w:rsid w:val="001D2D53"/>
    <w:rsid w:val="001D3AEF"/>
    <w:rsid w:val="001D3D5F"/>
    <w:rsid w:val="001D45D2"/>
    <w:rsid w:val="001E30EB"/>
    <w:rsid w:val="001E340E"/>
    <w:rsid w:val="001E6229"/>
    <w:rsid w:val="001E749B"/>
    <w:rsid w:val="001F0317"/>
    <w:rsid w:val="001F04BF"/>
    <w:rsid w:val="001F1449"/>
    <w:rsid w:val="001F2CCA"/>
    <w:rsid w:val="001F7401"/>
    <w:rsid w:val="001F757B"/>
    <w:rsid w:val="00202B04"/>
    <w:rsid w:val="002038A1"/>
    <w:rsid w:val="00205E34"/>
    <w:rsid w:val="0020766A"/>
    <w:rsid w:val="00210643"/>
    <w:rsid w:val="00216777"/>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768F8"/>
    <w:rsid w:val="00280B80"/>
    <w:rsid w:val="00282D7F"/>
    <w:rsid w:val="0028315F"/>
    <w:rsid w:val="00283FF6"/>
    <w:rsid w:val="00291318"/>
    <w:rsid w:val="00294973"/>
    <w:rsid w:val="00297857"/>
    <w:rsid w:val="002A1B88"/>
    <w:rsid w:val="002A28FC"/>
    <w:rsid w:val="002A3497"/>
    <w:rsid w:val="002A36F3"/>
    <w:rsid w:val="002A5BAF"/>
    <w:rsid w:val="002B286F"/>
    <w:rsid w:val="002B36A4"/>
    <w:rsid w:val="002B49EE"/>
    <w:rsid w:val="002B5DF4"/>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F20C5"/>
    <w:rsid w:val="002F22F8"/>
    <w:rsid w:val="002F2F48"/>
    <w:rsid w:val="002F3802"/>
    <w:rsid w:val="002F3AE2"/>
    <w:rsid w:val="002F47FF"/>
    <w:rsid w:val="002F4C54"/>
    <w:rsid w:val="00303EFC"/>
    <w:rsid w:val="00306152"/>
    <w:rsid w:val="00306B14"/>
    <w:rsid w:val="003106E7"/>
    <w:rsid w:val="00311450"/>
    <w:rsid w:val="00314A10"/>
    <w:rsid w:val="00316A4B"/>
    <w:rsid w:val="00316FDA"/>
    <w:rsid w:val="0031733D"/>
    <w:rsid w:val="003240D3"/>
    <w:rsid w:val="003242C9"/>
    <w:rsid w:val="0032500A"/>
    <w:rsid w:val="00327022"/>
    <w:rsid w:val="00327988"/>
    <w:rsid w:val="003310A2"/>
    <w:rsid w:val="00332E97"/>
    <w:rsid w:val="0033319A"/>
    <w:rsid w:val="003347AA"/>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6628C"/>
    <w:rsid w:val="00372DE1"/>
    <w:rsid w:val="0037343B"/>
    <w:rsid w:val="0037468E"/>
    <w:rsid w:val="003752E7"/>
    <w:rsid w:val="0038102B"/>
    <w:rsid w:val="00381ADD"/>
    <w:rsid w:val="00381EB1"/>
    <w:rsid w:val="00382214"/>
    <w:rsid w:val="00382B43"/>
    <w:rsid w:val="00382FC3"/>
    <w:rsid w:val="00383344"/>
    <w:rsid w:val="00384E18"/>
    <w:rsid w:val="00385023"/>
    <w:rsid w:val="003857B2"/>
    <w:rsid w:val="00387583"/>
    <w:rsid w:val="00387F31"/>
    <w:rsid w:val="003903C0"/>
    <w:rsid w:val="0039788B"/>
    <w:rsid w:val="00397E45"/>
    <w:rsid w:val="003A018F"/>
    <w:rsid w:val="003A289C"/>
    <w:rsid w:val="003A39A1"/>
    <w:rsid w:val="003B0512"/>
    <w:rsid w:val="003B479C"/>
    <w:rsid w:val="003B5B17"/>
    <w:rsid w:val="003C0DE8"/>
    <w:rsid w:val="003C3511"/>
    <w:rsid w:val="003C5F7B"/>
    <w:rsid w:val="003C68D4"/>
    <w:rsid w:val="003C6BFC"/>
    <w:rsid w:val="003D014B"/>
    <w:rsid w:val="003D5C73"/>
    <w:rsid w:val="003D6BFF"/>
    <w:rsid w:val="003E2EFD"/>
    <w:rsid w:val="003E34C1"/>
    <w:rsid w:val="003E4252"/>
    <w:rsid w:val="003E49B7"/>
    <w:rsid w:val="003E525E"/>
    <w:rsid w:val="003E65CF"/>
    <w:rsid w:val="003E7472"/>
    <w:rsid w:val="003F59C6"/>
    <w:rsid w:val="003F672F"/>
    <w:rsid w:val="0040014B"/>
    <w:rsid w:val="00401691"/>
    <w:rsid w:val="00403DC5"/>
    <w:rsid w:val="00410995"/>
    <w:rsid w:val="00411630"/>
    <w:rsid w:val="00414205"/>
    <w:rsid w:val="0042084F"/>
    <w:rsid w:val="004225AD"/>
    <w:rsid w:val="004227A8"/>
    <w:rsid w:val="00423EEA"/>
    <w:rsid w:val="00424C06"/>
    <w:rsid w:val="004250A7"/>
    <w:rsid w:val="00432E2D"/>
    <w:rsid w:val="0043337E"/>
    <w:rsid w:val="004369BB"/>
    <w:rsid w:val="004418E4"/>
    <w:rsid w:val="00444BE4"/>
    <w:rsid w:val="00446629"/>
    <w:rsid w:val="004500A3"/>
    <w:rsid w:val="00451192"/>
    <w:rsid w:val="00451D7A"/>
    <w:rsid w:val="00454184"/>
    <w:rsid w:val="0045791B"/>
    <w:rsid w:val="00460522"/>
    <w:rsid w:val="0046132C"/>
    <w:rsid w:val="00462695"/>
    <w:rsid w:val="0046549C"/>
    <w:rsid w:val="00472691"/>
    <w:rsid w:val="004726DA"/>
    <w:rsid w:val="00474C17"/>
    <w:rsid w:val="004756E3"/>
    <w:rsid w:val="00477D96"/>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E5B25"/>
    <w:rsid w:val="004F11B2"/>
    <w:rsid w:val="004F1E0B"/>
    <w:rsid w:val="00500499"/>
    <w:rsid w:val="00501854"/>
    <w:rsid w:val="00502E64"/>
    <w:rsid w:val="00502ECA"/>
    <w:rsid w:val="0050369F"/>
    <w:rsid w:val="005059DF"/>
    <w:rsid w:val="00506102"/>
    <w:rsid w:val="0051620F"/>
    <w:rsid w:val="0051669E"/>
    <w:rsid w:val="00517A47"/>
    <w:rsid w:val="00523647"/>
    <w:rsid w:val="00523AF9"/>
    <w:rsid w:val="00525A1F"/>
    <w:rsid w:val="00526F85"/>
    <w:rsid w:val="0053194D"/>
    <w:rsid w:val="0053274C"/>
    <w:rsid w:val="0053739A"/>
    <w:rsid w:val="0053739B"/>
    <w:rsid w:val="00540932"/>
    <w:rsid w:val="00541ED8"/>
    <w:rsid w:val="00551FB0"/>
    <w:rsid w:val="00552C39"/>
    <w:rsid w:val="00553A76"/>
    <w:rsid w:val="005616C9"/>
    <w:rsid w:val="005637EA"/>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06D2"/>
    <w:rsid w:val="005A2273"/>
    <w:rsid w:val="005A2423"/>
    <w:rsid w:val="005A7324"/>
    <w:rsid w:val="005B0D3C"/>
    <w:rsid w:val="005B30E4"/>
    <w:rsid w:val="005B48A2"/>
    <w:rsid w:val="005B7177"/>
    <w:rsid w:val="005B75B3"/>
    <w:rsid w:val="005B7731"/>
    <w:rsid w:val="005C35C0"/>
    <w:rsid w:val="005C7A79"/>
    <w:rsid w:val="005D0A81"/>
    <w:rsid w:val="005D1ED9"/>
    <w:rsid w:val="005D5AD0"/>
    <w:rsid w:val="005E1EE7"/>
    <w:rsid w:val="005E2237"/>
    <w:rsid w:val="005E7814"/>
    <w:rsid w:val="005F01D5"/>
    <w:rsid w:val="005F2BDF"/>
    <w:rsid w:val="005F3584"/>
    <w:rsid w:val="005F475E"/>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3110C"/>
    <w:rsid w:val="00631C39"/>
    <w:rsid w:val="0063269A"/>
    <w:rsid w:val="006378BF"/>
    <w:rsid w:val="0064011C"/>
    <w:rsid w:val="006406BE"/>
    <w:rsid w:val="00642093"/>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2797"/>
    <w:rsid w:val="00682D44"/>
    <w:rsid w:val="00683CCA"/>
    <w:rsid w:val="006910B8"/>
    <w:rsid w:val="00695093"/>
    <w:rsid w:val="006A133E"/>
    <w:rsid w:val="006A1744"/>
    <w:rsid w:val="006A4A46"/>
    <w:rsid w:val="006A505B"/>
    <w:rsid w:val="006A6038"/>
    <w:rsid w:val="006A6626"/>
    <w:rsid w:val="006B1D4D"/>
    <w:rsid w:val="006B4864"/>
    <w:rsid w:val="006C2CE5"/>
    <w:rsid w:val="006D2576"/>
    <w:rsid w:val="006D69AD"/>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41478"/>
    <w:rsid w:val="0074387C"/>
    <w:rsid w:val="00744CC6"/>
    <w:rsid w:val="007478D2"/>
    <w:rsid w:val="007529E7"/>
    <w:rsid w:val="007539A9"/>
    <w:rsid w:val="00754B21"/>
    <w:rsid w:val="00755CD6"/>
    <w:rsid w:val="00765477"/>
    <w:rsid w:val="00765941"/>
    <w:rsid w:val="007661CB"/>
    <w:rsid w:val="0076657D"/>
    <w:rsid w:val="007669C3"/>
    <w:rsid w:val="0076734E"/>
    <w:rsid w:val="00771EC8"/>
    <w:rsid w:val="007731FA"/>
    <w:rsid w:val="00773243"/>
    <w:rsid w:val="00777C51"/>
    <w:rsid w:val="007820B5"/>
    <w:rsid w:val="00785979"/>
    <w:rsid w:val="00787EB0"/>
    <w:rsid w:val="00787ED3"/>
    <w:rsid w:val="0079094B"/>
    <w:rsid w:val="00792E00"/>
    <w:rsid w:val="00793E68"/>
    <w:rsid w:val="007947E4"/>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1571"/>
    <w:rsid w:val="007E2AAB"/>
    <w:rsid w:val="007E2DDB"/>
    <w:rsid w:val="007E5DF2"/>
    <w:rsid w:val="007E66D8"/>
    <w:rsid w:val="007E6ED4"/>
    <w:rsid w:val="007E6FCB"/>
    <w:rsid w:val="007F07A6"/>
    <w:rsid w:val="007F3CBF"/>
    <w:rsid w:val="007F4EB9"/>
    <w:rsid w:val="007F6142"/>
    <w:rsid w:val="007F7F8C"/>
    <w:rsid w:val="008004C7"/>
    <w:rsid w:val="00800810"/>
    <w:rsid w:val="008040DD"/>
    <w:rsid w:val="00804897"/>
    <w:rsid w:val="00804BCC"/>
    <w:rsid w:val="00804D80"/>
    <w:rsid w:val="00805303"/>
    <w:rsid w:val="00806C58"/>
    <w:rsid w:val="00810365"/>
    <w:rsid w:val="00810C75"/>
    <w:rsid w:val="0081239B"/>
    <w:rsid w:val="0081290B"/>
    <w:rsid w:val="008146D6"/>
    <w:rsid w:val="00815626"/>
    <w:rsid w:val="008165FB"/>
    <w:rsid w:val="00817C4D"/>
    <w:rsid w:val="00826384"/>
    <w:rsid w:val="00827CB8"/>
    <w:rsid w:val="00830933"/>
    <w:rsid w:val="00833B88"/>
    <w:rsid w:val="008370FB"/>
    <w:rsid w:val="008375A5"/>
    <w:rsid w:val="00843090"/>
    <w:rsid w:val="00844746"/>
    <w:rsid w:val="00846498"/>
    <w:rsid w:val="0085606A"/>
    <w:rsid w:val="00862961"/>
    <w:rsid w:val="008637EE"/>
    <w:rsid w:val="008641F3"/>
    <w:rsid w:val="0086472B"/>
    <w:rsid w:val="00864740"/>
    <w:rsid w:val="0086547D"/>
    <w:rsid w:val="00866561"/>
    <w:rsid w:val="0086799E"/>
    <w:rsid w:val="00867D75"/>
    <w:rsid w:val="008716CB"/>
    <w:rsid w:val="00871B88"/>
    <w:rsid w:val="00873CB1"/>
    <w:rsid w:val="00873FC6"/>
    <w:rsid w:val="0087442C"/>
    <w:rsid w:val="0087791A"/>
    <w:rsid w:val="008779EB"/>
    <w:rsid w:val="0088058E"/>
    <w:rsid w:val="008840A4"/>
    <w:rsid w:val="008903F2"/>
    <w:rsid w:val="008938D2"/>
    <w:rsid w:val="00894111"/>
    <w:rsid w:val="00897E20"/>
    <w:rsid w:val="008A1F6D"/>
    <w:rsid w:val="008A5391"/>
    <w:rsid w:val="008A7091"/>
    <w:rsid w:val="008A757E"/>
    <w:rsid w:val="008B0605"/>
    <w:rsid w:val="008B404E"/>
    <w:rsid w:val="008B6751"/>
    <w:rsid w:val="008C106A"/>
    <w:rsid w:val="008C3F40"/>
    <w:rsid w:val="008C7204"/>
    <w:rsid w:val="008D0182"/>
    <w:rsid w:val="008D13C7"/>
    <w:rsid w:val="008D2016"/>
    <w:rsid w:val="008D4327"/>
    <w:rsid w:val="008D4D01"/>
    <w:rsid w:val="008D4D58"/>
    <w:rsid w:val="008D53AB"/>
    <w:rsid w:val="008D56FE"/>
    <w:rsid w:val="008D6805"/>
    <w:rsid w:val="008E21C6"/>
    <w:rsid w:val="008E3E31"/>
    <w:rsid w:val="008E4F0D"/>
    <w:rsid w:val="008E6A00"/>
    <w:rsid w:val="008E7B7C"/>
    <w:rsid w:val="008F0640"/>
    <w:rsid w:val="008F2237"/>
    <w:rsid w:val="008F3692"/>
    <w:rsid w:val="008F370C"/>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097"/>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D0F92"/>
    <w:rsid w:val="009D4CBC"/>
    <w:rsid w:val="009E4030"/>
    <w:rsid w:val="009E5304"/>
    <w:rsid w:val="009E55E8"/>
    <w:rsid w:val="009E6563"/>
    <w:rsid w:val="009E78B4"/>
    <w:rsid w:val="009F0398"/>
    <w:rsid w:val="009F0C3F"/>
    <w:rsid w:val="009F175D"/>
    <w:rsid w:val="009F41DB"/>
    <w:rsid w:val="009F4EBB"/>
    <w:rsid w:val="009F7BC6"/>
    <w:rsid w:val="00A0394C"/>
    <w:rsid w:val="00A03B18"/>
    <w:rsid w:val="00A048D1"/>
    <w:rsid w:val="00A04F42"/>
    <w:rsid w:val="00A0740B"/>
    <w:rsid w:val="00A07E41"/>
    <w:rsid w:val="00A10F0C"/>
    <w:rsid w:val="00A11674"/>
    <w:rsid w:val="00A11A23"/>
    <w:rsid w:val="00A16845"/>
    <w:rsid w:val="00A16ABC"/>
    <w:rsid w:val="00A20418"/>
    <w:rsid w:val="00A22956"/>
    <w:rsid w:val="00A24192"/>
    <w:rsid w:val="00A25B04"/>
    <w:rsid w:val="00A25B4E"/>
    <w:rsid w:val="00A26062"/>
    <w:rsid w:val="00A33494"/>
    <w:rsid w:val="00A34D6E"/>
    <w:rsid w:val="00A35348"/>
    <w:rsid w:val="00A368CE"/>
    <w:rsid w:val="00A375A2"/>
    <w:rsid w:val="00A375EE"/>
    <w:rsid w:val="00A37618"/>
    <w:rsid w:val="00A42172"/>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978E2"/>
    <w:rsid w:val="00AA024E"/>
    <w:rsid w:val="00AA06BB"/>
    <w:rsid w:val="00AA0AE3"/>
    <w:rsid w:val="00AA3D99"/>
    <w:rsid w:val="00AA5F7F"/>
    <w:rsid w:val="00AA77A1"/>
    <w:rsid w:val="00AB0152"/>
    <w:rsid w:val="00AB226C"/>
    <w:rsid w:val="00AB5012"/>
    <w:rsid w:val="00AC0AC6"/>
    <w:rsid w:val="00AC2F29"/>
    <w:rsid w:val="00AC4D58"/>
    <w:rsid w:val="00AC56CC"/>
    <w:rsid w:val="00AC6F87"/>
    <w:rsid w:val="00AD0240"/>
    <w:rsid w:val="00AD0B5C"/>
    <w:rsid w:val="00AD200E"/>
    <w:rsid w:val="00AD2794"/>
    <w:rsid w:val="00AD3C00"/>
    <w:rsid w:val="00AD6EB8"/>
    <w:rsid w:val="00AE0264"/>
    <w:rsid w:val="00AE19B0"/>
    <w:rsid w:val="00AE4900"/>
    <w:rsid w:val="00AE5D70"/>
    <w:rsid w:val="00AF0738"/>
    <w:rsid w:val="00AF0D44"/>
    <w:rsid w:val="00AF20A0"/>
    <w:rsid w:val="00AF4AA5"/>
    <w:rsid w:val="00AF5768"/>
    <w:rsid w:val="00B045C3"/>
    <w:rsid w:val="00B06F1A"/>
    <w:rsid w:val="00B103BB"/>
    <w:rsid w:val="00B10425"/>
    <w:rsid w:val="00B10747"/>
    <w:rsid w:val="00B10B8C"/>
    <w:rsid w:val="00B111CF"/>
    <w:rsid w:val="00B20B65"/>
    <w:rsid w:val="00B2561C"/>
    <w:rsid w:val="00B2644A"/>
    <w:rsid w:val="00B26AAB"/>
    <w:rsid w:val="00B30938"/>
    <w:rsid w:val="00B30B99"/>
    <w:rsid w:val="00B31B12"/>
    <w:rsid w:val="00B32DC2"/>
    <w:rsid w:val="00B41767"/>
    <w:rsid w:val="00B43B83"/>
    <w:rsid w:val="00B469A5"/>
    <w:rsid w:val="00B5112D"/>
    <w:rsid w:val="00B52476"/>
    <w:rsid w:val="00B52F76"/>
    <w:rsid w:val="00B53450"/>
    <w:rsid w:val="00B53E9F"/>
    <w:rsid w:val="00B55478"/>
    <w:rsid w:val="00B561D4"/>
    <w:rsid w:val="00B56793"/>
    <w:rsid w:val="00B60362"/>
    <w:rsid w:val="00B61DC8"/>
    <w:rsid w:val="00B646DF"/>
    <w:rsid w:val="00B65BA4"/>
    <w:rsid w:val="00B67B00"/>
    <w:rsid w:val="00B706FE"/>
    <w:rsid w:val="00B72FFA"/>
    <w:rsid w:val="00B757E3"/>
    <w:rsid w:val="00B77858"/>
    <w:rsid w:val="00B819E5"/>
    <w:rsid w:val="00B834C6"/>
    <w:rsid w:val="00B8396D"/>
    <w:rsid w:val="00B84681"/>
    <w:rsid w:val="00B87FA4"/>
    <w:rsid w:val="00B87FC9"/>
    <w:rsid w:val="00B918F7"/>
    <w:rsid w:val="00B95A5A"/>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3FF0"/>
    <w:rsid w:val="00BD6E18"/>
    <w:rsid w:val="00BE15E7"/>
    <w:rsid w:val="00BE1FFC"/>
    <w:rsid w:val="00BE2CEE"/>
    <w:rsid w:val="00BF0F3E"/>
    <w:rsid w:val="00BF35E2"/>
    <w:rsid w:val="00BF5D4B"/>
    <w:rsid w:val="00BF5FAD"/>
    <w:rsid w:val="00BF6794"/>
    <w:rsid w:val="00BF7B59"/>
    <w:rsid w:val="00C006AD"/>
    <w:rsid w:val="00C008C4"/>
    <w:rsid w:val="00C14FC9"/>
    <w:rsid w:val="00C159A6"/>
    <w:rsid w:val="00C1630B"/>
    <w:rsid w:val="00C2099A"/>
    <w:rsid w:val="00C2177F"/>
    <w:rsid w:val="00C21AAA"/>
    <w:rsid w:val="00C21FFA"/>
    <w:rsid w:val="00C2510C"/>
    <w:rsid w:val="00C25F5D"/>
    <w:rsid w:val="00C26CC3"/>
    <w:rsid w:val="00C33920"/>
    <w:rsid w:val="00C339DB"/>
    <w:rsid w:val="00C3546D"/>
    <w:rsid w:val="00C36337"/>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19FB"/>
    <w:rsid w:val="00C772D5"/>
    <w:rsid w:val="00C779F2"/>
    <w:rsid w:val="00C804B7"/>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56AA"/>
    <w:rsid w:val="00CA5F16"/>
    <w:rsid w:val="00CA6882"/>
    <w:rsid w:val="00CB1358"/>
    <w:rsid w:val="00CB1D49"/>
    <w:rsid w:val="00CB2F9B"/>
    <w:rsid w:val="00CC0827"/>
    <w:rsid w:val="00CC0D0E"/>
    <w:rsid w:val="00CC2257"/>
    <w:rsid w:val="00CC5988"/>
    <w:rsid w:val="00CC707D"/>
    <w:rsid w:val="00CC7AB4"/>
    <w:rsid w:val="00CD22B7"/>
    <w:rsid w:val="00CD32C6"/>
    <w:rsid w:val="00CD4442"/>
    <w:rsid w:val="00CD5755"/>
    <w:rsid w:val="00CD65F2"/>
    <w:rsid w:val="00CE110E"/>
    <w:rsid w:val="00CE16D3"/>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40070"/>
    <w:rsid w:val="00D413E0"/>
    <w:rsid w:val="00D449FD"/>
    <w:rsid w:val="00D45086"/>
    <w:rsid w:val="00D461CA"/>
    <w:rsid w:val="00D50A20"/>
    <w:rsid w:val="00D52A2B"/>
    <w:rsid w:val="00D533C8"/>
    <w:rsid w:val="00D541DE"/>
    <w:rsid w:val="00D5487B"/>
    <w:rsid w:val="00D60269"/>
    <w:rsid w:val="00D6091D"/>
    <w:rsid w:val="00D60F8C"/>
    <w:rsid w:val="00D621C4"/>
    <w:rsid w:val="00D63185"/>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2431"/>
    <w:rsid w:val="00DA66F6"/>
    <w:rsid w:val="00DA72BB"/>
    <w:rsid w:val="00DA73B4"/>
    <w:rsid w:val="00DB1DAF"/>
    <w:rsid w:val="00DB1E76"/>
    <w:rsid w:val="00DC1033"/>
    <w:rsid w:val="00DC1F0E"/>
    <w:rsid w:val="00DC288D"/>
    <w:rsid w:val="00DC2ED9"/>
    <w:rsid w:val="00DC4CC8"/>
    <w:rsid w:val="00DC5A13"/>
    <w:rsid w:val="00DD3A5E"/>
    <w:rsid w:val="00DD4D99"/>
    <w:rsid w:val="00DE6A6F"/>
    <w:rsid w:val="00DE7749"/>
    <w:rsid w:val="00DF0429"/>
    <w:rsid w:val="00DF0AA6"/>
    <w:rsid w:val="00DF2C04"/>
    <w:rsid w:val="00DF4725"/>
    <w:rsid w:val="00DF77FE"/>
    <w:rsid w:val="00E0063E"/>
    <w:rsid w:val="00E01E57"/>
    <w:rsid w:val="00E047F9"/>
    <w:rsid w:val="00E1283F"/>
    <w:rsid w:val="00E142B1"/>
    <w:rsid w:val="00E15ACC"/>
    <w:rsid w:val="00E15D38"/>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54438"/>
    <w:rsid w:val="00E5544F"/>
    <w:rsid w:val="00E5582D"/>
    <w:rsid w:val="00E5629B"/>
    <w:rsid w:val="00E619D5"/>
    <w:rsid w:val="00E61CD4"/>
    <w:rsid w:val="00E61E00"/>
    <w:rsid w:val="00E629F5"/>
    <w:rsid w:val="00E6433D"/>
    <w:rsid w:val="00E835D6"/>
    <w:rsid w:val="00E84AC4"/>
    <w:rsid w:val="00E868C1"/>
    <w:rsid w:val="00E873D1"/>
    <w:rsid w:val="00E874F8"/>
    <w:rsid w:val="00E87694"/>
    <w:rsid w:val="00E901C0"/>
    <w:rsid w:val="00E93ACA"/>
    <w:rsid w:val="00E9635A"/>
    <w:rsid w:val="00EA394C"/>
    <w:rsid w:val="00EA45D7"/>
    <w:rsid w:val="00EA49EC"/>
    <w:rsid w:val="00EA7B99"/>
    <w:rsid w:val="00EB0C1B"/>
    <w:rsid w:val="00EB1C8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F00CAF"/>
    <w:rsid w:val="00F00CC6"/>
    <w:rsid w:val="00F04C6E"/>
    <w:rsid w:val="00F10246"/>
    <w:rsid w:val="00F13595"/>
    <w:rsid w:val="00F17DF3"/>
    <w:rsid w:val="00F17E2F"/>
    <w:rsid w:val="00F210CB"/>
    <w:rsid w:val="00F21BE7"/>
    <w:rsid w:val="00F241FC"/>
    <w:rsid w:val="00F24EA2"/>
    <w:rsid w:val="00F2507F"/>
    <w:rsid w:val="00F254B8"/>
    <w:rsid w:val="00F25B70"/>
    <w:rsid w:val="00F26C97"/>
    <w:rsid w:val="00F27018"/>
    <w:rsid w:val="00F34370"/>
    <w:rsid w:val="00F34A72"/>
    <w:rsid w:val="00F35A95"/>
    <w:rsid w:val="00F37533"/>
    <w:rsid w:val="00F40F28"/>
    <w:rsid w:val="00F43EA9"/>
    <w:rsid w:val="00F44D80"/>
    <w:rsid w:val="00F5002D"/>
    <w:rsid w:val="00F5074D"/>
    <w:rsid w:val="00F568B5"/>
    <w:rsid w:val="00F56E4B"/>
    <w:rsid w:val="00F61217"/>
    <w:rsid w:val="00F63AF6"/>
    <w:rsid w:val="00F65DAD"/>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0BC"/>
    <w:rsid w:val="00FB291A"/>
    <w:rsid w:val="00FB4022"/>
    <w:rsid w:val="00FB438C"/>
    <w:rsid w:val="00FB5AF3"/>
    <w:rsid w:val="00FC0718"/>
    <w:rsid w:val="00FC1AB1"/>
    <w:rsid w:val="00FC2D56"/>
    <w:rsid w:val="00FC4A7B"/>
    <w:rsid w:val="00FC589E"/>
    <w:rsid w:val="00FD08A6"/>
    <w:rsid w:val="00FD0FAE"/>
    <w:rsid w:val="00FD1255"/>
    <w:rsid w:val="00FD1498"/>
    <w:rsid w:val="00FD2C6F"/>
    <w:rsid w:val="00FD5B84"/>
    <w:rsid w:val="00FD68EB"/>
    <w:rsid w:val="00FD69D2"/>
    <w:rsid w:val="00FE438C"/>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ATT20240032C.1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1</Pages>
  <Words>337</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2660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375</cp:revision>
  <cp:lastPrinted>2019-03-07T19:09:00Z</cp:lastPrinted>
  <dcterms:created xsi:type="dcterms:W3CDTF">2024-01-26T16:48:00Z</dcterms:created>
  <dcterms:modified xsi:type="dcterms:W3CDTF">2024-03-18T15:04:00Z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