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604ADFC"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3C2A47">
                  <w:rPr>
                    <w:b/>
                    <w:bCs/>
                    <w:sz w:val="24"/>
                    <w:szCs w:val="24"/>
                  </w:rPr>
                  <w:t>4</w:t>
                </w:r>
                <w:r w:rsidR="00C31B01">
                  <w:rPr>
                    <w:b/>
                    <w:bCs/>
                    <w:sz w:val="24"/>
                    <w:szCs w:val="24"/>
                  </w:rPr>
                  <w:t>0</w:t>
                </w:r>
                <w:r w:rsidR="003C2A47">
                  <w:rPr>
                    <w:b/>
                    <w:bCs/>
                    <w:sz w:val="24"/>
                    <w:szCs w:val="24"/>
                  </w:rPr>
                  <w:t>005</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06T00:00:00Z">
              <w:dateFormat w:val="M/d/yyyy"/>
              <w:lid w:val="en-US"/>
              <w:storeMappedDataAs w:val="dateTime"/>
              <w:calendar w:val="gregorian"/>
            </w:date>
          </w:sdtPr>
          <w:sdtEndPr/>
          <w:sdtContent>
            <w:tc>
              <w:tcPr>
                <w:tcW w:w="2790" w:type="dxa"/>
                <w:vAlign w:val="bottom"/>
              </w:tcPr>
              <w:p w14:paraId="5E0BB8CC" w14:textId="7269B834" w:rsidR="00A61808" w:rsidRPr="00A33494" w:rsidRDefault="00F50F7A" w:rsidP="00F13595">
                <w:pPr>
                  <w:widowControl/>
                  <w:rPr>
                    <w:rFonts w:cs="Arial"/>
                    <w:b/>
                    <w:snapToGrid/>
                    <w:sz w:val="24"/>
                    <w:szCs w:val="24"/>
                  </w:rPr>
                </w:pPr>
                <w:r>
                  <w:rPr>
                    <w:rFonts w:cs="Arial"/>
                    <w:b/>
                    <w:snapToGrid/>
                    <w:sz w:val="24"/>
                    <w:szCs w:val="24"/>
                  </w:rPr>
                  <w:t>2/6/2024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031A9B11" w:rsidR="004726DA" w:rsidRPr="00A33494" w:rsidRDefault="00E25C98"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E25C98">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5CE80D18" w:rsidR="005700CF" w:rsidRPr="00A33494" w:rsidRDefault="003C2A47" w:rsidP="00B2561C">
            <w:pPr>
              <w:rPr>
                <w:rFonts w:cs="Arial"/>
                <w:snapToGrid/>
                <w:sz w:val="24"/>
                <w:szCs w:val="24"/>
              </w:rPr>
            </w:pPr>
            <w:r w:rsidRPr="003C2A47">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E25C98" w:rsidRPr="00A33494" w14:paraId="748DCE40" w14:textId="64E5C1C5" w:rsidTr="00E25C98">
        <w:trPr>
          <w:gridAfter w:val="1"/>
          <w:wAfter w:w="56" w:type="dxa"/>
        </w:trPr>
        <w:tc>
          <w:tcPr>
            <w:tcW w:w="1260" w:type="dxa"/>
          </w:tcPr>
          <w:p w14:paraId="6AF6BA2C" w14:textId="68D22C4D" w:rsidR="00E25C98" w:rsidRPr="00A33494" w:rsidRDefault="00E25C9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3BC3EED2" w14:textId="77777777" w:rsidR="00E25C98" w:rsidRPr="00E25C98" w:rsidRDefault="00E25C98" w:rsidP="00414205">
            <w:pPr>
              <w:spacing w:before="240"/>
              <w:rPr>
                <w:rFonts w:cs="Arial"/>
                <w:sz w:val="24"/>
                <w:szCs w:val="24"/>
                <w:u w:val="single"/>
              </w:rPr>
            </w:pPr>
            <w:r w:rsidRPr="00E25C98">
              <w:rPr>
                <w:rFonts w:cs="Arial"/>
                <w:sz w:val="24"/>
                <w:szCs w:val="24"/>
                <w:u w:val="single"/>
              </w:rPr>
              <w:t>Your Account Manager or Service Representative</w:t>
            </w:r>
          </w:p>
          <w:p w14:paraId="5D4790C9" w14:textId="05E2A31F" w:rsidR="00E25C98" w:rsidRPr="00414205" w:rsidRDefault="00E25C9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E25C9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E25C9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E25C9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E25C9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E25C9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D10552"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D10552"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F443D8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C2A47">
        <w:rPr>
          <w:rFonts w:cs="Arial"/>
          <w:sz w:val="24"/>
          <w:szCs w:val="24"/>
        </w:rPr>
        <w:t xml:space="preserve">June </w:t>
      </w:r>
      <w:r w:rsidR="00F50F7A">
        <w:rPr>
          <w:rFonts w:cs="Arial"/>
          <w:sz w:val="24"/>
          <w:szCs w:val="24"/>
        </w:rPr>
        <w:t>5</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F02B982"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E25C98">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E25C98">
        <w:rPr>
          <w:rFonts w:cs="Arial"/>
          <w:sz w:val="24"/>
          <w:szCs w:val="24"/>
        </w:rPr>
        <w:t>12</w:t>
      </w:r>
      <w:r w:rsidR="003C2A47">
        <w:rPr>
          <w:rFonts w:cs="Arial"/>
          <w:sz w:val="24"/>
          <w:szCs w:val="24"/>
        </w:rPr>
        <w:t>19</w:t>
      </w:r>
      <w:r w:rsidR="00F25B70">
        <w:rPr>
          <w:rFonts w:cs="Arial"/>
          <w:sz w:val="24"/>
          <w:szCs w:val="24"/>
        </w:rPr>
        <w:t xml:space="preserve"> in the </w:t>
      </w:r>
      <w:r w:rsidR="003C2A47">
        <w:rPr>
          <w:rFonts w:cs="Arial"/>
          <w:sz w:val="24"/>
          <w:szCs w:val="24"/>
        </w:rPr>
        <w:t>Wyman</w:t>
      </w:r>
      <w:r w:rsidR="00F25B70">
        <w:rPr>
          <w:rFonts w:cs="Arial"/>
          <w:sz w:val="24"/>
          <w:szCs w:val="24"/>
        </w:rPr>
        <w:t xml:space="preserve"> wire center (</w:t>
      </w:r>
      <w:r w:rsidR="003C2A47">
        <w:rPr>
          <w:rFonts w:cs="Arial"/>
          <w:sz w:val="24"/>
          <w:szCs w:val="24"/>
        </w:rPr>
        <w:t>CRCHTXWY</w:t>
      </w:r>
      <w:r w:rsidR="00F25B70">
        <w:rPr>
          <w:rFonts w:cs="Arial"/>
          <w:sz w:val="24"/>
          <w:szCs w:val="24"/>
        </w:rPr>
        <w:t>)</w:t>
      </w:r>
      <w:r w:rsidR="00C31B01">
        <w:rPr>
          <w:rFonts w:cs="Arial"/>
          <w:sz w:val="24"/>
          <w:szCs w:val="24"/>
        </w:rPr>
        <w:t xml:space="preserve"> </w:t>
      </w:r>
      <w:r w:rsidR="00E25C98">
        <w:rPr>
          <w:rFonts w:cs="Arial"/>
          <w:sz w:val="24"/>
          <w:szCs w:val="24"/>
        </w:rPr>
        <w:t xml:space="preserve">in </w:t>
      </w:r>
      <w:r w:rsidR="003C2A47">
        <w:rPr>
          <w:rFonts w:cs="Arial"/>
          <w:sz w:val="24"/>
          <w:szCs w:val="24"/>
        </w:rPr>
        <w:t>Corpus Christi</w:t>
      </w:r>
      <w:r w:rsidR="00E25C98">
        <w:rPr>
          <w:rFonts w:cs="Arial"/>
          <w:sz w:val="24"/>
          <w:szCs w:val="24"/>
        </w:rPr>
        <w:t xml:space="preserve">, Texas, </w:t>
      </w:r>
      <w:r w:rsidR="00C31B01">
        <w:rPr>
          <w:rFonts w:cs="Arial"/>
          <w:sz w:val="24"/>
          <w:szCs w:val="24"/>
        </w:rPr>
        <w:t xml:space="preserve">due to the impact of </w:t>
      </w:r>
      <w:r w:rsidR="00E25C98">
        <w:rPr>
          <w:rFonts w:cs="Arial"/>
          <w:sz w:val="24"/>
          <w:szCs w:val="24"/>
        </w:rPr>
        <w:t xml:space="preserve">a </w:t>
      </w:r>
      <w:r w:rsidR="003C2A47">
        <w:rPr>
          <w:rFonts w:cs="Arial"/>
          <w:sz w:val="24"/>
          <w:szCs w:val="24"/>
        </w:rPr>
        <w:t>city of Corpus Christ planned road construction project</w:t>
      </w:r>
      <w:r w:rsidR="0029299E">
        <w:rPr>
          <w:rFonts w:cs="Arial"/>
          <w:sz w:val="24"/>
          <w:szCs w:val="24"/>
        </w:rPr>
        <w:t xml:space="preserve">.  </w:t>
      </w:r>
      <w:r w:rsidR="003C2A47">
        <w:rPr>
          <w:rFonts w:cs="Arial"/>
          <w:sz w:val="24"/>
          <w:szCs w:val="24"/>
        </w:rPr>
        <w:t>This project will</w:t>
      </w:r>
      <w:r w:rsidR="000B6353">
        <w:rPr>
          <w:rFonts w:cs="Arial"/>
          <w:sz w:val="24"/>
          <w:szCs w:val="24"/>
        </w:rPr>
        <w:t xml:space="preserve"> rehabilitate and reconstruct Kentner Street from Cape Cod Drive to Canterbury Drive.</w:t>
      </w:r>
      <w:r w:rsidR="003C2A47">
        <w:rPr>
          <w:rFonts w:cs="Arial"/>
          <w:sz w:val="24"/>
          <w:szCs w:val="24"/>
        </w:rPr>
        <w:t xml:space="preserve">  </w:t>
      </w:r>
      <w:r w:rsidR="0029299E">
        <w:rPr>
          <w:rFonts w:cs="Arial"/>
          <w:sz w:val="24"/>
          <w:szCs w:val="24"/>
        </w:rPr>
        <w:t xml:space="preserve">The </w:t>
      </w:r>
      <w:r w:rsidR="003C2A47">
        <w:rPr>
          <w:rFonts w:cs="Arial"/>
          <w:sz w:val="24"/>
          <w:szCs w:val="24"/>
        </w:rPr>
        <w:t>city</w:t>
      </w:r>
      <w:r w:rsidR="00E25C98">
        <w:rPr>
          <w:rFonts w:cs="Arial"/>
          <w:sz w:val="24"/>
          <w:szCs w:val="24"/>
        </w:rPr>
        <w:t xml:space="preserve"> has </w:t>
      </w:r>
      <w:r w:rsidR="003C2A47">
        <w:rPr>
          <w:rFonts w:cs="Arial"/>
          <w:sz w:val="24"/>
          <w:szCs w:val="24"/>
        </w:rPr>
        <w:t>reques</w:t>
      </w:r>
      <w:r w:rsidR="00E25C98">
        <w:rPr>
          <w:rFonts w:cs="Arial"/>
          <w:sz w:val="24"/>
          <w:szCs w:val="24"/>
        </w:rPr>
        <w:t xml:space="preserve">ted </w:t>
      </w:r>
      <w:r w:rsidR="000B5883">
        <w:rPr>
          <w:rFonts w:cs="Arial"/>
          <w:sz w:val="24"/>
          <w:szCs w:val="24"/>
        </w:rPr>
        <w:t xml:space="preserve">AT&amp;T </w:t>
      </w:r>
      <w:r w:rsidR="00E25C98">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its facilities in </w:t>
      </w:r>
      <w:r w:rsidR="003C2A47">
        <w:rPr>
          <w:rFonts w:cs="Arial"/>
          <w:sz w:val="24"/>
          <w:szCs w:val="24"/>
        </w:rPr>
        <w:t xml:space="preserve">the way of </w:t>
      </w:r>
      <w:r w:rsidR="00E25C98">
        <w:rPr>
          <w:rFonts w:cs="Arial"/>
          <w:sz w:val="24"/>
          <w:szCs w:val="24"/>
        </w:rPr>
        <w:t xml:space="preserve">this </w:t>
      </w:r>
      <w:r w:rsidR="003C2A47">
        <w:rPr>
          <w:rFonts w:cs="Arial"/>
          <w:sz w:val="24"/>
          <w:szCs w:val="24"/>
        </w:rPr>
        <w:t>project before</w:t>
      </w:r>
      <w:r w:rsidR="000B5883">
        <w:rPr>
          <w:rFonts w:cs="Arial"/>
          <w:sz w:val="24"/>
          <w:szCs w:val="24"/>
        </w:rPr>
        <w:t xml:space="preserve"> </w:t>
      </w:r>
      <w:r w:rsidR="003C2A47">
        <w:rPr>
          <w:rFonts w:cs="Arial"/>
          <w:sz w:val="24"/>
          <w:szCs w:val="24"/>
        </w:rPr>
        <w:t>July</w:t>
      </w:r>
      <w:r w:rsidR="00627B10">
        <w:rPr>
          <w:rFonts w:cs="Arial"/>
          <w:sz w:val="24"/>
          <w:szCs w:val="24"/>
        </w:rPr>
        <w:t xml:space="preserve"> </w:t>
      </w:r>
      <w:r w:rsidR="00E25C98">
        <w:rPr>
          <w:rFonts w:cs="Arial"/>
          <w:sz w:val="24"/>
          <w:szCs w:val="24"/>
        </w:rPr>
        <w:t>31</w:t>
      </w:r>
      <w:r w:rsidR="00112A3C">
        <w:rPr>
          <w:rFonts w:cs="Arial"/>
          <w:sz w:val="24"/>
          <w:szCs w:val="24"/>
        </w:rPr>
        <w:t>, 202</w:t>
      </w:r>
      <w:r w:rsidR="00627B10">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62A95CEA" w:rsidR="00385023" w:rsidRDefault="00385023" w:rsidP="00DE7749">
      <w:pPr>
        <w:jc w:val="both"/>
        <w:rPr>
          <w:rFonts w:cs="Arial"/>
          <w:sz w:val="24"/>
          <w:szCs w:val="24"/>
        </w:rPr>
      </w:pPr>
      <w:r>
        <w:rPr>
          <w:rFonts w:cs="Arial"/>
          <w:sz w:val="24"/>
          <w:szCs w:val="24"/>
        </w:rPr>
        <w:t xml:space="preserve">AT&amp;T </w:t>
      </w:r>
      <w:r w:rsidR="00E25C98">
        <w:rPr>
          <w:rFonts w:cs="Arial"/>
          <w:sz w:val="24"/>
          <w:szCs w:val="24"/>
        </w:rPr>
        <w:t>Tex</w:t>
      </w:r>
      <w:r w:rsidR="00826E75">
        <w:rPr>
          <w:rFonts w:cs="Arial"/>
          <w:sz w:val="24"/>
          <w:szCs w:val="24"/>
        </w:rPr>
        <w:t>as</w:t>
      </w:r>
      <w:r w:rsidR="00B65BA4">
        <w:rPr>
          <w:rFonts w:cs="Arial"/>
          <w:sz w:val="24"/>
          <w:szCs w:val="24"/>
        </w:rPr>
        <w:t xml:space="preserve"> </w:t>
      </w:r>
      <w:r w:rsidR="00627B10" w:rsidRPr="00627B10">
        <w:rPr>
          <w:rFonts w:cs="Arial"/>
          <w:sz w:val="24"/>
          <w:szCs w:val="24"/>
        </w:rPr>
        <w:t xml:space="preserve">plans to </w:t>
      </w:r>
      <w:r w:rsidR="003C2A47" w:rsidRPr="003C2A47">
        <w:rPr>
          <w:rFonts w:cs="Arial"/>
          <w:sz w:val="24"/>
          <w:szCs w:val="24"/>
        </w:rPr>
        <w:t>migrate customers currently served by copper facilities to existing Gigabit Passive Optical Network/Fiber-to-the-Premises (GPON/FTTP) facilities 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6104B9DC"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w:t>
      </w:r>
      <w:r w:rsidR="003C2A47">
        <w:rPr>
          <w:rFonts w:cs="Arial"/>
          <w:sz w:val="24"/>
          <w:szCs w:val="24"/>
        </w:rPr>
        <w:t>to serve</w:t>
      </w:r>
      <w:r w:rsidRPr="000B5883">
        <w:rPr>
          <w:rFonts w:cs="Arial"/>
          <w:sz w:val="24"/>
          <w:szCs w:val="24"/>
        </w:rPr>
        <w:t xml:space="preserve">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sidR="00E25C98">
        <w:rPr>
          <w:rFonts w:cs="Arial"/>
          <w:sz w:val="24"/>
          <w:szCs w:val="24"/>
        </w:rPr>
        <w:t>Tex</w:t>
      </w:r>
      <w:r>
        <w:rPr>
          <w:rFonts w:cs="Arial"/>
          <w:sz w:val="24"/>
          <w:szCs w:val="24"/>
        </w:rPr>
        <w:t>as</w:t>
      </w:r>
      <w:r w:rsidRPr="000B5883">
        <w:rPr>
          <w:rFonts w:cs="Arial"/>
          <w:sz w:val="24"/>
          <w:szCs w:val="24"/>
        </w:rPr>
        <w:t xml:space="preserve"> records indicate a total of </w:t>
      </w:r>
      <w:r w:rsidR="00B858C9">
        <w:rPr>
          <w:rFonts w:cs="Arial"/>
          <w:sz w:val="24"/>
          <w:szCs w:val="24"/>
        </w:rPr>
        <w:t>12</w:t>
      </w:r>
      <w:r w:rsidRPr="000B5883">
        <w:rPr>
          <w:rFonts w:cs="Arial"/>
          <w:sz w:val="24"/>
          <w:szCs w:val="24"/>
        </w:rPr>
        <w:t xml:space="preserve"> assigned circuits, </w:t>
      </w:r>
      <w:r w:rsidR="003C2A47">
        <w:rPr>
          <w:rFonts w:cs="Arial"/>
          <w:sz w:val="24"/>
          <w:szCs w:val="24"/>
        </w:rPr>
        <w:t>two</w:t>
      </w:r>
      <w:r w:rsidRPr="000B5883">
        <w:rPr>
          <w:rFonts w:cs="Arial"/>
          <w:sz w:val="24"/>
          <w:szCs w:val="24"/>
        </w:rPr>
        <w:t xml:space="preserve"> of which </w:t>
      </w:r>
      <w:r w:rsidR="003C2A47">
        <w:rPr>
          <w:rFonts w:cs="Arial"/>
          <w:sz w:val="24"/>
          <w:szCs w:val="24"/>
        </w:rPr>
        <w:t xml:space="preserve">are </w:t>
      </w:r>
      <w:r w:rsidRPr="000B5883">
        <w:rPr>
          <w:rFonts w:cs="Arial"/>
          <w:sz w:val="24"/>
          <w:szCs w:val="24"/>
        </w:rPr>
        <w:t>competitive carrier circuit</w:t>
      </w:r>
      <w:r w:rsidR="003C2A47">
        <w:rPr>
          <w:rFonts w:cs="Arial"/>
          <w:sz w:val="24"/>
          <w:szCs w:val="24"/>
        </w:rPr>
        <w:t>s</w:t>
      </w:r>
      <w:r w:rsidRPr="000B5883">
        <w:rPr>
          <w:rFonts w:cs="Arial"/>
          <w:sz w:val="24"/>
          <w:szCs w:val="24"/>
        </w:rPr>
        <w:t>, affected by this network change</w:t>
      </w:r>
      <w:bookmarkEnd w:id="3"/>
      <w:r w:rsidR="00AF4AA5">
        <w:rPr>
          <w:rFonts w:cs="Arial"/>
          <w:sz w:val="24"/>
          <w:szCs w:val="24"/>
        </w:rPr>
        <w:t>.</w:t>
      </w:r>
      <w:r w:rsidR="007A7F02" w:rsidRPr="007A7F02">
        <w:t xml:space="preserve"> </w:t>
      </w:r>
      <w:r w:rsidR="007A7F02" w:rsidRPr="007A7F02">
        <w:rPr>
          <w:rFonts w:cs="Arial"/>
          <w:sz w:val="24"/>
          <w:szCs w:val="24"/>
        </w:rPr>
        <w:t>Notice</w:t>
      </w:r>
      <w:r w:rsidR="00D10552">
        <w:rPr>
          <w:rFonts w:cs="Arial"/>
          <w:sz w:val="24"/>
          <w:szCs w:val="24"/>
        </w:rPr>
        <w:t>s</w:t>
      </w:r>
      <w:r w:rsidR="007A7F02" w:rsidRPr="007A7F02">
        <w:rPr>
          <w:rFonts w:cs="Arial"/>
          <w:sz w:val="24"/>
          <w:szCs w:val="24"/>
        </w:rPr>
        <w:t xml:space="preserve"> ha</w:t>
      </w:r>
      <w:r w:rsidR="00D10552">
        <w:rPr>
          <w:rFonts w:cs="Arial"/>
          <w:sz w:val="24"/>
          <w:szCs w:val="24"/>
        </w:rPr>
        <w:t>ve</w:t>
      </w:r>
      <w:r w:rsidR="007A7F02" w:rsidRPr="007A7F02">
        <w:rPr>
          <w:rFonts w:cs="Arial"/>
          <w:sz w:val="24"/>
          <w:szCs w:val="24"/>
        </w:rPr>
        <w:t xml:space="preserve"> been sent to the affected carriers to make alternative arrangements</w:t>
      </w:r>
      <w:r w:rsidR="007A7F02">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1F31160" w14:textId="47E84249" w:rsidR="000B5883" w:rsidRDefault="000B5883" w:rsidP="00DE7749">
      <w:pPr>
        <w:jc w:val="both"/>
        <w:rPr>
          <w:rFonts w:cs="Arial"/>
          <w:b/>
          <w:sz w:val="24"/>
          <w:szCs w:val="24"/>
        </w:rPr>
      </w:pPr>
    </w:p>
    <w:p w14:paraId="3443CE53" w14:textId="115627E9" w:rsidR="003656FC" w:rsidRDefault="00F95684" w:rsidP="00DE7749">
      <w:pPr>
        <w:jc w:val="both"/>
        <w:rPr>
          <w:rFonts w:cs="Arial"/>
          <w:b/>
          <w:sz w:val="24"/>
          <w:szCs w:val="24"/>
        </w:rPr>
      </w:pPr>
      <w:r>
        <w:rPr>
          <w:rFonts w:cs="Arial"/>
          <w:b/>
          <w:sz w:val="24"/>
          <w:szCs w:val="24"/>
        </w:rPr>
        <w:object w:dxaOrig="1531" w:dyaOrig="991" w14:anchorId="3145C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68216844"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022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B6353"/>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2A47"/>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4B8C"/>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A7F02"/>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58C9"/>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0552"/>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5C98"/>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0F7A"/>
    <w:rsid w:val="00F568B5"/>
    <w:rsid w:val="00F56E4B"/>
    <w:rsid w:val="00F63AF6"/>
    <w:rsid w:val="00F70540"/>
    <w:rsid w:val="00F73F9F"/>
    <w:rsid w:val="00F74BDA"/>
    <w:rsid w:val="00F77544"/>
    <w:rsid w:val="00F81F68"/>
    <w:rsid w:val="00F82DB6"/>
    <w:rsid w:val="00F82E6F"/>
    <w:rsid w:val="00F93BB4"/>
    <w:rsid w:val="00F9568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ATT20240005C.1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2024-02-06T00:00:00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term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251</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1857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50</cp:revision>
  <cp:lastPrinted>2019-03-07T19:09:00Z</cp:lastPrinted>
  <dcterms:created xsi:type="dcterms:W3CDTF">2021-09-21T19:03:00Z</dcterms:created>
  <dcterms:modified xsi:type="dcterms:W3CDTF">2024-01-31T20:34:00Z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