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E518415"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246BD6">
                  <w:rPr>
                    <w:b/>
                    <w:bCs/>
                    <w:sz w:val="24"/>
                    <w:szCs w:val="24"/>
                  </w:rPr>
                  <w:t>30</w:t>
                </w:r>
                <w:r w:rsidR="00D90335">
                  <w:rPr>
                    <w:b/>
                    <w:bCs/>
                    <w:sz w:val="24"/>
                    <w:szCs w:val="24"/>
                  </w:rPr>
                  <w:t>1</w:t>
                </w:r>
                <w:r w:rsidR="002E3CC1">
                  <w:rPr>
                    <w:b/>
                    <w:bCs/>
                    <w:sz w:val="24"/>
                    <w:szCs w:val="24"/>
                  </w:rPr>
                  <w:t>2</w:t>
                </w:r>
                <w:r w:rsidR="008C095F">
                  <w:rPr>
                    <w:b/>
                    <w:bCs/>
                    <w:sz w:val="24"/>
                    <w:szCs w:val="24"/>
                  </w:rPr>
                  <w:t>7</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0-24T00:00:00Z">
              <w:dateFormat w:val="M/d/yyyy"/>
              <w:lid w:val="en-US"/>
              <w:storeMappedDataAs w:val="dateTime"/>
              <w:calendar w:val="gregorian"/>
            </w:date>
          </w:sdtPr>
          <w:sdtEndPr/>
          <w:sdtContent>
            <w:tc>
              <w:tcPr>
                <w:tcW w:w="2790" w:type="dxa"/>
                <w:vAlign w:val="bottom"/>
              </w:tcPr>
              <w:p w14:paraId="5E0BB8CC" w14:textId="2581D9E0" w:rsidR="00A61808" w:rsidRPr="00A33494" w:rsidRDefault="00ED117F" w:rsidP="00F13595">
                <w:pPr>
                  <w:widowControl/>
                  <w:rPr>
                    <w:rFonts w:cs="Arial"/>
                    <w:b/>
                    <w:snapToGrid/>
                    <w:sz w:val="24"/>
                    <w:szCs w:val="24"/>
                  </w:rPr>
                </w:pPr>
                <w:r>
                  <w:rPr>
                    <w:rFonts w:cs="Arial"/>
                    <w:b/>
                    <w:snapToGrid/>
                    <w:sz w:val="24"/>
                    <w:szCs w:val="24"/>
                  </w:rPr>
                  <w:t>10/24/2023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Arkansas">
                <w:listItem w:value="[Carrier Name]"/>
              </w:dropDownList>
            </w:sdtPr>
            <w:sdtEndPr/>
            <w:sdtContent>
              <w:p w14:paraId="3B6FE065" w14:textId="6F6A2F45" w:rsidR="004726DA" w:rsidRPr="00A33494" w:rsidRDefault="00932788" w:rsidP="00401691">
                <w:pPr>
                  <w:widowControl/>
                  <w:rPr>
                    <w:rFonts w:cs="Arial"/>
                    <w:snapToGrid/>
                    <w:sz w:val="24"/>
                    <w:szCs w:val="24"/>
                  </w:rPr>
                </w:pPr>
                <w:r>
                  <w:rPr>
                    <w:rFonts w:cs="Arial"/>
                    <w:snapToGrid/>
                    <w:sz w:val="24"/>
                    <w:szCs w:val="24"/>
                  </w:rPr>
                  <w:t>Southwestern Bell Telephone Company dba AT&amp;T Arkansas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222027">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2E3CC1" w:rsidRPr="00A33494" w14:paraId="748DCE40" w14:textId="64E5C1C5" w:rsidTr="005441A1">
        <w:trPr>
          <w:gridAfter w:val="1"/>
          <w:wAfter w:w="56" w:type="dxa"/>
        </w:trPr>
        <w:tc>
          <w:tcPr>
            <w:tcW w:w="1260" w:type="dxa"/>
          </w:tcPr>
          <w:p w14:paraId="6AF6BA2C" w14:textId="68D22C4D" w:rsidR="002E3CC1" w:rsidRPr="00A33494" w:rsidRDefault="002E3CC1"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6D47ED7B" w14:textId="77777777" w:rsidR="002E3CC1" w:rsidRPr="002E3CC1" w:rsidRDefault="002E3CC1" w:rsidP="00414205">
            <w:pPr>
              <w:spacing w:before="240"/>
              <w:rPr>
                <w:rFonts w:cs="Arial"/>
                <w:sz w:val="24"/>
                <w:szCs w:val="24"/>
                <w:u w:val="single"/>
              </w:rPr>
            </w:pPr>
            <w:r w:rsidRPr="002E3CC1">
              <w:rPr>
                <w:rFonts w:cs="Arial"/>
                <w:sz w:val="24"/>
                <w:szCs w:val="24"/>
                <w:u w:val="single"/>
              </w:rPr>
              <w:t>Your Account Manager or Service Representative</w:t>
            </w:r>
          </w:p>
          <w:p w14:paraId="5D4790C9" w14:textId="6A641178" w:rsidR="002E3CC1" w:rsidRPr="00414205" w:rsidRDefault="002E3CC1"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49B4FB4" w:rsidR="005700CF" w:rsidRPr="00A33494" w:rsidRDefault="00D90335" w:rsidP="00414205">
            <w:pPr>
              <w:widowControl/>
              <w:rPr>
                <w:rFonts w:cs="Arial"/>
                <w:snapToGrid/>
                <w:sz w:val="24"/>
                <w:szCs w:val="24"/>
              </w:rPr>
            </w:pPr>
            <w:r>
              <w:rPr>
                <w:rFonts w:cs="Arial"/>
                <w:snapToGrid/>
                <w:sz w:val="24"/>
                <w:szCs w:val="24"/>
              </w:rPr>
              <w:t>211 S Akard St, 11</w:t>
            </w:r>
            <w:r w:rsidRPr="00D90335">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688C2AE8" w:rsidR="005700CF" w:rsidRPr="00A33494" w:rsidRDefault="00D90335"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sidR="00FA21E4">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ED117F"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ED117F"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24A9A3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E3CC1">
        <w:rPr>
          <w:rFonts w:cs="Arial"/>
          <w:sz w:val="24"/>
          <w:szCs w:val="24"/>
        </w:rPr>
        <w:t xml:space="preserve">February </w:t>
      </w:r>
      <w:r w:rsidR="00DF628C">
        <w:rPr>
          <w:rFonts w:cs="Arial"/>
          <w:sz w:val="24"/>
          <w:szCs w:val="24"/>
        </w:rPr>
        <w:t>2</w:t>
      </w:r>
      <w:r w:rsidR="00ED117F">
        <w:rPr>
          <w:rFonts w:cs="Arial"/>
          <w:sz w:val="24"/>
          <w:szCs w:val="24"/>
        </w:rPr>
        <w:t>1</w:t>
      </w:r>
      <w:r w:rsidR="00BB7387">
        <w:rPr>
          <w:rFonts w:cs="Arial"/>
          <w:sz w:val="24"/>
          <w:szCs w:val="24"/>
        </w:rPr>
        <w:t>, 202</w:t>
      </w:r>
      <w:r w:rsidR="002E3CC1">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74CF9DE9"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932788">
        <w:rPr>
          <w:rFonts w:cs="Arial"/>
          <w:sz w:val="24"/>
          <w:szCs w:val="24"/>
        </w:rPr>
        <w:t>Arkans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distribution area</w:t>
      </w:r>
      <w:r w:rsidR="00FA21E4">
        <w:rPr>
          <w:rFonts w:cs="Arial"/>
          <w:sz w:val="24"/>
          <w:szCs w:val="24"/>
        </w:rPr>
        <w:t>s</w:t>
      </w:r>
      <w:r w:rsidR="00F25B70">
        <w:rPr>
          <w:rFonts w:cs="Arial"/>
          <w:sz w:val="24"/>
          <w:szCs w:val="24"/>
        </w:rPr>
        <w:t xml:space="preserve"> (DA) </w:t>
      </w:r>
      <w:r w:rsidR="00FA21E4">
        <w:rPr>
          <w:rFonts w:cs="Arial"/>
          <w:sz w:val="24"/>
          <w:szCs w:val="24"/>
        </w:rPr>
        <w:t>21</w:t>
      </w:r>
      <w:r w:rsidR="002E3CC1">
        <w:rPr>
          <w:rFonts w:cs="Arial"/>
          <w:sz w:val="24"/>
          <w:szCs w:val="24"/>
        </w:rPr>
        <w:t>30</w:t>
      </w:r>
      <w:r w:rsidR="00FA21E4">
        <w:rPr>
          <w:rFonts w:cs="Arial"/>
          <w:sz w:val="24"/>
          <w:szCs w:val="24"/>
        </w:rPr>
        <w:t xml:space="preserve"> and 21</w:t>
      </w:r>
      <w:r w:rsidR="002E3CC1">
        <w:rPr>
          <w:rFonts w:cs="Arial"/>
          <w:sz w:val="24"/>
          <w:szCs w:val="24"/>
        </w:rPr>
        <w:t>34</w:t>
      </w:r>
      <w:r w:rsidR="00F25B70">
        <w:rPr>
          <w:rFonts w:cs="Arial"/>
          <w:sz w:val="24"/>
          <w:szCs w:val="24"/>
        </w:rPr>
        <w:t xml:space="preserve"> in the </w:t>
      </w:r>
      <w:r w:rsidR="002E3CC1">
        <w:rPr>
          <w:rFonts w:cs="Arial"/>
          <w:sz w:val="24"/>
          <w:szCs w:val="24"/>
        </w:rPr>
        <w:t>Capitol</w:t>
      </w:r>
      <w:r w:rsidR="00F25B70">
        <w:rPr>
          <w:rFonts w:cs="Arial"/>
          <w:sz w:val="24"/>
          <w:szCs w:val="24"/>
        </w:rPr>
        <w:t xml:space="preserve"> wire center (</w:t>
      </w:r>
      <w:r w:rsidR="00932788">
        <w:rPr>
          <w:rFonts w:cs="Arial"/>
          <w:sz w:val="24"/>
          <w:szCs w:val="24"/>
        </w:rPr>
        <w:t>LTRKAR</w:t>
      </w:r>
      <w:r w:rsidR="002E3CC1">
        <w:rPr>
          <w:rFonts w:cs="Arial"/>
          <w:sz w:val="24"/>
          <w:szCs w:val="24"/>
        </w:rPr>
        <w:t>CA</w:t>
      </w:r>
      <w:r w:rsidR="00F25B70">
        <w:rPr>
          <w:rFonts w:cs="Arial"/>
          <w:sz w:val="24"/>
          <w:szCs w:val="24"/>
        </w:rPr>
        <w:t>)</w:t>
      </w:r>
      <w:r w:rsidR="0029299E">
        <w:rPr>
          <w:rFonts w:cs="Arial"/>
          <w:sz w:val="24"/>
          <w:szCs w:val="24"/>
        </w:rPr>
        <w:t xml:space="preserve">.  </w:t>
      </w:r>
      <w:r w:rsidR="00FA21E4">
        <w:rPr>
          <w:rFonts w:cs="Arial"/>
          <w:sz w:val="24"/>
          <w:szCs w:val="24"/>
        </w:rPr>
        <w:t>Copper</w:t>
      </w:r>
      <w:r w:rsidR="00932788">
        <w:rPr>
          <w:rFonts w:cs="Arial"/>
          <w:sz w:val="24"/>
          <w:szCs w:val="24"/>
        </w:rPr>
        <w:t xml:space="preserve"> thieves </w:t>
      </w:r>
      <w:r w:rsidR="00FA21E4">
        <w:rPr>
          <w:rFonts w:cs="Arial"/>
          <w:sz w:val="24"/>
          <w:szCs w:val="24"/>
        </w:rPr>
        <w:t xml:space="preserve">recently </w:t>
      </w:r>
      <w:r w:rsidR="00932788">
        <w:rPr>
          <w:rFonts w:cs="Arial"/>
          <w:sz w:val="24"/>
          <w:szCs w:val="24"/>
        </w:rPr>
        <w:t xml:space="preserve">stole </w:t>
      </w:r>
      <w:r w:rsidR="002E3CC1">
        <w:rPr>
          <w:rFonts w:cs="Arial"/>
          <w:sz w:val="24"/>
          <w:szCs w:val="24"/>
        </w:rPr>
        <w:t>one</w:t>
      </w:r>
      <w:r w:rsidR="00932788">
        <w:rPr>
          <w:rFonts w:cs="Arial"/>
          <w:sz w:val="24"/>
          <w:szCs w:val="24"/>
        </w:rPr>
        <w:t xml:space="preserve"> thousand feet of copper</w:t>
      </w:r>
      <w:r w:rsidR="00FA21E4">
        <w:rPr>
          <w:rFonts w:cs="Arial"/>
          <w:sz w:val="24"/>
          <w:szCs w:val="24"/>
        </w:rPr>
        <w:t xml:space="preserve"> feeder</w:t>
      </w:r>
      <w:r w:rsidR="00932788">
        <w:rPr>
          <w:rFonts w:cs="Arial"/>
          <w:sz w:val="24"/>
          <w:szCs w:val="24"/>
        </w:rPr>
        <w:t xml:space="preserve"> cable </w:t>
      </w:r>
      <w:r w:rsidR="00FA21E4">
        <w:rPr>
          <w:rFonts w:cs="Arial"/>
          <w:sz w:val="24"/>
          <w:szCs w:val="24"/>
        </w:rPr>
        <w:t>for</w:t>
      </w:r>
      <w:r w:rsidR="00932788">
        <w:rPr>
          <w:rFonts w:cs="Arial"/>
          <w:sz w:val="24"/>
          <w:szCs w:val="24"/>
        </w:rPr>
        <w:t xml:space="preserve"> th</w:t>
      </w:r>
      <w:r w:rsidR="002E3CC1">
        <w:rPr>
          <w:rFonts w:cs="Arial"/>
          <w:sz w:val="24"/>
          <w:szCs w:val="24"/>
        </w:rPr>
        <w:t>e</w:t>
      </w:r>
      <w:r w:rsidR="00932788">
        <w:rPr>
          <w:rFonts w:cs="Arial"/>
          <w:sz w:val="24"/>
          <w:szCs w:val="24"/>
        </w:rPr>
        <w:t>s</w:t>
      </w:r>
      <w:r w:rsidR="002E3CC1">
        <w:rPr>
          <w:rFonts w:cs="Arial"/>
          <w:sz w:val="24"/>
          <w:szCs w:val="24"/>
        </w:rPr>
        <w:t>e</w:t>
      </w:r>
      <w:r w:rsidR="00932788">
        <w:rPr>
          <w:rFonts w:cs="Arial"/>
          <w:sz w:val="24"/>
          <w:szCs w:val="24"/>
        </w:rPr>
        <w:t xml:space="preserve"> DA</w:t>
      </w:r>
      <w:r w:rsidR="002E3CC1">
        <w:rPr>
          <w:rFonts w:cs="Arial"/>
          <w:sz w:val="24"/>
          <w:szCs w:val="24"/>
        </w:rPr>
        <w:t>s</w:t>
      </w:r>
      <w:r w:rsidR="008C095F">
        <w:rPr>
          <w:rFonts w:cs="Arial"/>
          <w:sz w:val="24"/>
          <w:szCs w:val="24"/>
        </w:rPr>
        <w:t>,</w:t>
      </w:r>
      <w:r w:rsidR="00932788">
        <w:rPr>
          <w:rFonts w:cs="Arial"/>
          <w:sz w:val="24"/>
          <w:szCs w:val="24"/>
        </w:rPr>
        <w:t xml:space="preserve"> causing numerous service outages</w:t>
      </w:r>
      <w:r w:rsidR="00FA21E4">
        <w:rPr>
          <w:rFonts w:cs="Arial"/>
          <w:sz w:val="24"/>
          <w:szCs w:val="24"/>
        </w:rPr>
        <w:t>, though</w:t>
      </w:r>
      <w:r w:rsidR="00932788">
        <w:rPr>
          <w:rFonts w:cs="Arial"/>
          <w:sz w:val="24"/>
          <w:szCs w:val="24"/>
        </w:rPr>
        <w:t xml:space="preserve"> </w:t>
      </w:r>
      <w:r w:rsidR="00246BD6">
        <w:rPr>
          <w:rFonts w:cs="Arial"/>
          <w:sz w:val="24"/>
          <w:szCs w:val="24"/>
        </w:rPr>
        <w:t xml:space="preserve">AT&amp;T </w:t>
      </w:r>
      <w:r w:rsidR="00932788">
        <w:rPr>
          <w:rFonts w:cs="Arial"/>
          <w:sz w:val="24"/>
          <w:szCs w:val="24"/>
        </w:rPr>
        <w:t>Arkans</w:t>
      </w:r>
      <w:r w:rsidR="00246BD6">
        <w:rPr>
          <w:rFonts w:cs="Arial"/>
          <w:sz w:val="24"/>
          <w:szCs w:val="24"/>
        </w:rPr>
        <w:t xml:space="preserve">as </w:t>
      </w:r>
      <w:r w:rsidR="00932788">
        <w:rPr>
          <w:rFonts w:cs="Arial"/>
          <w:sz w:val="24"/>
          <w:szCs w:val="24"/>
        </w:rPr>
        <w:t xml:space="preserve">technicians </w:t>
      </w:r>
      <w:r w:rsidR="00FA21E4">
        <w:rPr>
          <w:rFonts w:cs="Arial"/>
          <w:sz w:val="24"/>
          <w:szCs w:val="24"/>
        </w:rPr>
        <w:t xml:space="preserve">have </w:t>
      </w:r>
      <w:r w:rsidR="00932788">
        <w:rPr>
          <w:rFonts w:cs="Arial"/>
          <w:sz w:val="24"/>
          <w:szCs w:val="24"/>
        </w:rPr>
        <w:t>temporized facilities to restore service to the affected customers</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60E2F164" w:rsidR="00385023" w:rsidRDefault="00385023" w:rsidP="00DE7749">
      <w:pPr>
        <w:jc w:val="both"/>
        <w:rPr>
          <w:rFonts w:cs="Arial"/>
          <w:sz w:val="24"/>
          <w:szCs w:val="24"/>
        </w:rPr>
      </w:pPr>
      <w:r>
        <w:rPr>
          <w:rFonts w:cs="Arial"/>
          <w:sz w:val="24"/>
          <w:szCs w:val="24"/>
        </w:rPr>
        <w:t xml:space="preserve">AT&amp;T </w:t>
      </w:r>
      <w:r w:rsidR="00932788">
        <w:rPr>
          <w:rFonts w:cs="Arial"/>
          <w:sz w:val="24"/>
          <w:szCs w:val="24"/>
        </w:rPr>
        <w:t>Arkans</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932788">
        <w:rPr>
          <w:rFonts w:cs="Arial"/>
          <w:sz w:val="24"/>
          <w:szCs w:val="24"/>
        </w:rPr>
        <w:t xml:space="preserve"> and then</w:t>
      </w:r>
      <w:r w:rsidR="00246BD6" w:rsidRPr="00246BD6">
        <w:rPr>
          <w:rFonts w:cs="Arial"/>
          <w:sz w:val="24"/>
          <w:szCs w:val="24"/>
        </w:rPr>
        <w:t xml:space="preserve"> retire the </w:t>
      </w:r>
      <w:r w:rsidR="00932788">
        <w:rPr>
          <w:rFonts w:cs="Arial"/>
          <w:sz w:val="24"/>
          <w:szCs w:val="24"/>
        </w:rPr>
        <w:t xml:space="preserve">remaining </w:t>
      </w:r>
      <w:r w:rsidR="00246BD6" w:rsidRPr="00246BD6">
        <w:rPr>
          <w:rFonts w:cs="Arial"/>
          <w:sz w:val="24"/>
          <w:szCs w:val="24"/>
        </w:rPr>
        <w:t>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5CA77EBF" w:rsidR="00744CC6" w:rsidRDefault="00EB207C" w:rsidP="00DE7749">
      <w:pPr>
        <w:jc w:val="both"/>
        <w:rPr>
          <w:rFonts w:cs="Arial"/>
          <w:sz w:val="24"/>
          <w:szCs w:val="24"/>
        </w:rPr>
      </w:pPr>
      <w:r w:rsidRPr="00EB207C">
        <w:rPr>
          <w:rFonts w:cs="Arial"/>
          <w:sz w:val="24"/>
          <w:szCs w:val="24"/>
        </w:rPr>
        <w:t xml:space="preserve">After implementation of this plan, </w:t>
      </w:r>
      <w:r w:rsidR="00246BD6" w:rsidRPr="00246BD6">
        <w:rPr>
          <w:rFonts w:cs="Arial"/>
          <w:sz w:val="24"/>
          <w:szCs w:val="24"/>
        </w:rPr>
        <w:t>only fiber-based services will be available to serve</w:t>
      </w:r>
      <w:r w:rsidR="00246BD6">
        <w:rPr>
          <w:rFonts w:cs="Arial"/>
          <w:sz w:val="24"/>
          <w:szCs w:val="24"/>
        </w:rPr>
        <w:t xml:space="preserve"> th</w:t>
      </w:r>
      <w:r w:rsidR="00FA21E4">
        <w:rPr>
          <w:rFonts w:cs="Arial"/>
          <w:sz w:val="24"/>
          <w:szCs w:val="24"/>
        </w:rPr>
        <w:t>ese</w:t>
      </w:r>
      <w:r w:rsidR="00246BD6">
        <w:rPr>
          <w:rFonts w:cs="Arial"/>
          <w:sz w:val="24"/>
          <w:szCs w:val="24"/>
        </w:rPr>
        <w:t xml:space="preserve"> DA</w:t>
      </w:r>
      <w:r w:rsidR="00FA21E4">
        <w:rPr>
          <w:rFonts w:cs="Arial"/>
          <w:sz w:val="24"/>
          <w:szCs w:val="24"/>
        </w:rPr>
        <w:t>s</w:t>
      </w:r>
      <w:r w:rsidR="000B5883" w:rsidRPr="000B5883">
        <w:rPr>
          <w:rFonts w:cs="Arial"/>
          <w:sz w:val="24"/>
          <w:szCs w:val="24"/>
        </w:rPr>
        <w:t xml:space="preserve">. Currently, AT&amp;T </w:t>
      </w:r>
      <w:r w:rsidR="00932788">
        <w:rPr>
          <w:rFonts w:cs="Arial"/>
          <w:sz w:val="24"/>
          <w:szCs w:val="24"/>
        </w:rPr>
        <w:t>Arkans</w:t>
      </w:r>
      <w:r>
        <w:rPr>
          <w:rFonts w:cs="Arial"/>
          <w:sz w:val="24"/>
          <w:szCs w:val="24"/>
        </w:rPr>
        <w:t>as</w:t>
      </w:r>
      <w:r w:rsidR="000B5883" w:rsidRPr="000B5883">
        <w:rPr>
          <w:rFonts w:cs="Arial"/>
          <w:sz w:val="24"/>
          <w:szCs w:val="24"/>
        </w:rPr>
        <w:t xml:space="preserve"> records indicate a total of </w:t>
      </w:r>
      <w:r w:rsidR="002E3CC1">
        <w:rPr>
          <w:rFonts w:cs="Arial"/>
          <w:sz w:val="24"/>
          <w:szCs w:val="24"/>
        </w:rPr>
        <w:t>10</w:t>
      </w:r>
      <w:r w:rsidR="000B5883" w:rsidRPr="000B5883">
        <w:rPr>
          <w:rFonts w:cs="Arial"/>
          <w:sz w:val="24"/>
          <w:szCs w:val="24"/>
        </w:rPr>
        <w:t xml:space="preserve"> assigned circuits, </w:t>
      </w:r>
      <w:r w:rsidR="005C4FBC">
        <w:rPr>
          <w:rFonts w:cs="Arial"/>
          <w:sz w:val="24"/>
          <w:szCs w:val="24"/>
        </w:rPr>
        <w:t>none</w:t>
      </w:r>
      <w:r w:rsidR="000B5883" w:rsidRPr="000B5883">
        <w:rPr>
          <w:rFonts w:cs="Arial"/>
          <w:sz w:val="24"/>
          <w:szCs w:val="24"/>
        </w:rPr>
        <w:t xml:space="preserve"> of which </w:t>
      </w:r>
      <w:r w:rsidR="005C4FBC">
        <w:rPr>
          <w:rFonts w:cs="Arial"/>
          <w:sz w:val="24"/>
          <w:szCs w:val="24"/>
        </w:rPr>
        <w:t xml:space="preserve">is </w:t>
      </w:r>
      <w:r w:rsidR="0029299E">
        <w:rPr>
          <w:rFonts w:cs="Arial"/>
          <w:sz w:val="24"/>
          <w:szCs w:val="24"/>
        </w:rPr>
        <w:t xml:space="preserve">a </w:t>
      </w:r>
      <w:r w:rsidR="000B5883" w:rsidRPr="000B5883">
        <w:rPr>
          <w:rFonts w:cs="Arial"/>
          <w:sz w:val="24"/>
          <w:szCs w:val="24"/>
        </w:rPr>
        <w:t>competitive carrier circuit, affected by this network change</w:t>
      </w:r>
      <w:bookmarkEnd w:id="3"/>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1631BABE" w:rsidR="00744CC6" w:rsidRDefault="00782497"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ADA5047" w14:textId="77777777" w:rsidR="005C4FBC" w:rsidRDefault="005C4FBC" w:rsidP="00DE7749">
      <w:pPr>
        <w:jc w:val="both"/>
        <w:rPr>
          <w:rFonts w:cs="Arial"/>
          <w:b/>
          <w:sz w:val="24"/>
          <w:szCs w:val="24"/>
        </w:rPr>
      </w:pPr>
    </w:p>
    <w:p w14:paraId="01F31160" w14:textId="33590FAA" w:rsidR="000B5883" w:rsidRDefault="008C095F" w:rsidP="00DE7749">
      <w:pPr>
        <w:jc w:val="both"/>
        <w:rPr>
          <w:rFonts w:cs="Arial"/>
          <w:b/>
          <w:sz w:val="24"/>
          <w:szCs w:val="24"/>
        </w:rPr>
      </w:pPr>
      <w:r>
        <w:rPr>
          <w:rFonts w:cs="Arial"/>
          <w:b/>
          <w:sz w:val="24"/>
          <w:szCs w:val="24"/>
        </w:rPr>
        <w:object w:dxaOrig="1538" w:dyaOrig="991" w14:anchorId="7ABAC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58710216"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865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679"/>
    <w:rsid w:val="00245F85"/>
    <w:rsid w:val="00246153"/>
    <w:rsid w:val="00246BD6"/>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3CC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0867"/>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274"/>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6F6C47"/>
    <w:rsid w:val="007033CB"/>
    <w:rsid w:val="0070460D"/>
    <w:rsid w:val="007068CA"/>
    <w:rsid w:val="00707C09"/>
    <w:rsid w:val="00710331"/>
    <w:rsid w:val="007132BE"/>
    <w:rsid w:val="00713C45"/>
    <w:rsid w:val="00713D79"/>
    <w:rsid w:val="00731685"/>
    <w:rsid w:val="00741478"/>
    <w:rsid w:val="0074387C"/>
    <w:rsid w:val="00744CC6"/>
    <w:rsid w:val="007529E7"/>
    <w:rsid w:val="00755CD6"/>
    <w:rsid w:val="00765941"/>
    <w:rsid w:val="0076657D"/>
    <w:rsid w:val="0076734E"/>
    <w:rsid w:val="00771EC8"/>
    <w:rsid w:val="00773243"/>
    <w:rsid w:val="00777C51"/>
    <w:rsid w:val="007820B5"/>
    <w:rsid w:val="00782497"/>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C095F"/>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2788"/>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BEF"/>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A7A37"/>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1559B"/>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5D1"/>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335"/>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606F"/>
    <w:rsid w:val="00DF628C"/>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117F"/>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21E4"/>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ATT20230127C.1</Network_x0020_Disclosure_x0020_Number_x0020_2>
    <From_x0020_State_x0020__x0028_abbv_x0029_ xmlns="8b644099-406f-4aeb-87fa-d90185c452f6">Southwestern Bell Telephone Company dba AT&amp;T Arkansas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2023-10-24T00:00:00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219</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1707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13</cp:revision>
  <cp:lastPrinted>2019-03-07T19:09:00Z</cp:lastPrinted>
  <dcterms:created xsi:type="dcterms:W3CDTF">2023-04-06T13:33:00Z</dcterms:created>
  <dcterms:modified xsi:type="dcterms:W3CDTF">2023-10-13T18:51:00Z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