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77C9F377"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w:t>
                </w:r>
                <w:r w:rsidR="00993771">
                  <w:rPr>
                    <w:b/>
                    <w:sz w:val="24"/>
                    <w:szCs w:val="24"/>
                  </w:rPr>
                  <w:t>1</w:t>
                </w:r>
                <w:r w:rsidR="007829B6">
                  <w:rPr>
                    <w:b/>
                    <w:sz w:val="24"/>
                    <w:szCs w:val="24"/>
                  </w:rPr>
                  <w:t>2</w:t>
                </w:r>
                <w:r w:rsidR="00A269D1">
                  <w:rPr>
                    <w:b/>
                    <w:sz w:val="24"/>
                    <w:szCs w:val="24"/>
                  </w:rPr>
                  <w:t>5</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10-23T00:00:00Z">
              <w:dateFormat w:val="M/d/yyyy"/>
              <w:lid w:val="en-US"/>
              <w:storeMappedDataAs w:val="dateTime"/>
              <w:calendar w:val="gregorian"/>
            </w:date>
          </w:sdtPr>
          <w:sdtEndPr/>
          <w:sdtContent>
            <w:tc>
              <w:tcPr>
                <w:tcW w:w="2790" w:type="dxa"/>
                <w:vAlign w:val="bottom"/>
              </w:tcPr>
              <w:p w14:paraId="6C97C9A9" w14:textId="3D3BA4ED" w:rsidR="00A61808" w:rsidRPr="00A33494" w:rsidRDefault="0008725B" w:rsidP="00F13595">
                <w:pPr>
                  <w:widowControl/>
                  <w:rPr>
                    <w:rFonts w:cs="Arial"/>
                    <w:b/>
                    <w:snapToGrid/>
                    <w:sz w:val="24"/>
                    <w:szCs w:val="24"/>
                  </w:rPr>
                </w:pPr>
                <w:r>
                  <w:rPr>
                    <w:rFonts w:cs="Arial"/>
                    <w:b/>
                    <w:snapToGrid/>
                    <w:sz w:val="24"/>
                    <w:szCs w:val="24"/>
                  </w:rPr>
                  <w:t>10/23/2023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North Carolina">
                <w:listItem w:value="[Carrier Name]"/>
              </w:dropDownList>
            </w:sdtPr>
            <w:sdtEndPr/>
            <w:sdtContent>
              <w:p w14:paraId="2B630209" w14:textId="07FDBC3A" w:rsidR="004726DA" w:rsidRPr="00A33494" w:rsidRDefault="00D74EB1" w:rsidP="00401691">
                <w:pPr>
                  <w:widowControl/>
                  <w:rPr>
                    <w:rFonts w:cs="Arial"/>
                    <w:snapToGrid/>
                    <w:sz w:val="24"/>
                    <w:szCs w:val="24"/>
                  </w:rPr>
                </w:pPr>
                <w:r>
                  <w:rPr>
                    <w:rFonts w:cs="Arial"/>
                    <w:snapToGrid/>
                    <w:sz w:val="24"/>
                    <w:szCs w:val="24"/>
                  </w:rPr>
                  <w:t>BellSouth Telecommunications, LLC d/b/a AT&amp;T North Carolina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Pr="007829B6" w:rsidRDefault="00BD0EF1" w:rsidP="00414205">
            <w:pPr>
              <w:spacing w:before="240"/>
              <w:rPr>
                <w:rFonts w:cs="Arial"/>
                <w:sz w:val="24"/>
                <w:szCs w:val="24"/>
                <w:u w:val="single"/>
              </w:rPr>
            </w:pPr>
            <w:r w:rsidRPr="007829B6">
              <w:rPr>
                <w:rFonts w:cs="Arial"/>
                <w:sz w:val="24"/>
                <w:szCs w:val="24"/>
                <w:u w:val="single"/>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08725B"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08725B"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1FE30819"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BB2056">
        <w:rPr>
          <w:rFonts w:cs="Arial"/>
          <w:sz w:val="24"/>
          <w:szCs w:val="24"/>
        </w:rPr>
        <w:t xml:space="preserve">February </w:t>
      </w:r>
      <w:r w:rsidR="00A269D1">
        <w:rPr>
          <w:rFonts w:cs="Arial"/>
          <w:sz w:val="24"/>
          <w:szCs w:val="24"/>
        </w:rPr>
        <w:t>2</w:t>
      </w:r>
      <w:r w:rsidR="0008725B">
        <w:rPr>
          <w:rFonts w:cs="Arial"/>
          <w:sz w:val="24"/>
          <w:szCs w:val="24"/>
        </w:rPr>
        <w:t>0</w:t>
      </w:r>
      <w:r w:rsidR="009F10D0">
        <w:rPr>
          <w:rFonts w:cs="Arial"/>
          <w:sz w:val="24"/>
          <w:szCs w:val="24"/>
        </w:rPr>
        <w:t>, 202</w:t>
      </w:r>
      <w:r w:rsidR="00D24D76">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598CDE5F"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D74EB1">
        <w:rPr>
          <w:rFonts w:cs="Arial"/>
          <w:sz w:val="24"/>
          <w:szCs w:val="24"/>
        </w:rPr>
        <w:t>North Carolin</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FF6292">
        <w:rPr>
          <w:sz w:val="24"/>
          <w:szCs w:val="24"/>
        </w:rPr>
        <w:t>310304</w:t>
      </w:r>
      <w:r w:rsidR="004D57B3">
        <w:rPr>
          <w:sz w:val="24"/>
          <w:szCs w:val="24"/>
        </w:rPr>
        <w:t xml:space="preserve"> in the </w:t>
      </w:r>
      <w:r w:rsidR="00FF6292">
        <w:rPr>
          <w:sz w:val="24"/>
          <w:szCs w:val="24"/>
        </w:rPr>
        <w:t>Winter Park</w:t>
      </w:r>
      <w:r w:rsidR="00FB312C">
        <w:rPr>
          <w:sz w:val="24"/>
          <w:szCs w:val="24"/>
        </w:rPr>
        <w:t xml:space="preserve"> </w:t>
      </w:r>
      <w:r w:rsidR="004D57B3">
        <w:rPr>
          <w:sz w:val="24"/>
          <w:szCs w:val="24"/>
        </w:rPr>
        <w:t>wire center (</w:t>
      </w:r>
      <w:r w:rsidR="00FF6292">
        <w:rPr>
          <w:sz w:val="24"/>
          <w:szCs w:val="24"/>
        </w:rPr>
        <w:t>WLMGNCWI</w:t>
      </w:r>
      <w:r w:rsidR="004D57B3">
        <w:rPr>
          <w:sz w:val="24"/>
          <w:szCs w:val="24"/>
        </w:rPr>
        <w:t>)</w:t>
      </w:r>
      <w:r w:rsidR="00A950B5">
        <w:rPr>
          <w:sz w:val="24"/>
          <w:szCs w:val="24"/>
        </w:rPr>
        <w:t xml:space="preserve"> </w:t>
      </w:r>
      <w:r w:rsidR="00F5403A">
        <w:rPr>
          <w:sz w:val="24"/>
          <w:szCs w:val="24"/>
        </w:rPr>
        <w:t xml:space="preserve">due to the impact of a </w:t>
      </w:r>
      <w:r w:rsidR="002941D9">
        <w:rPr>
          <w:sz w:val="24"/>
          <w:szCs w:val="24"/>
        </w:rPr>
        <w:t xml:space="preserve">planned </w:t>
      </w:r>
      <w:r w:rsidR="00BB2056">
        <w:rPr>
          <w:sz w:val="24"/>
          <w:szCs w:val="24"/>
        </w:rPr>
        <w:t xml:space="preserve">road construction project in </w:t>
      </w:r>
      <w:r w:rsidR="00FF6292">
        <w:rPr>
          <w:sz w:val="24"/>
          <w:szCs w:val="24"/>
        </w:rPr>
        <w:t>Wilmington, North Carolina</w:t>
      </w:r>
      <w:r w:rsidR="002759B7">
        <w:rPr>
          <w:sz w:val="24"/>
          <w:szCs w:val="24"/>
        </w:rPr>
        <w:t xml:space="preserve">. </w:t>
      </w:r>
      <w:r w:rsidR="005E5A3F">
        <w:rPr>
          <w:sz w:val="24"/>
          <w:szCs w:val="24"/>
        </w:rPr>
        <w:t xml:space="preserve">The </w:t>
      </w:r>
      <w:r w:rsidR="003936E0">
        <w:rPr>
          <w:sz w:val="24"/>
          <w:szCs w:val="24"/>
        </w:rPr>
        <w:t>project will</w:t>
      </w:r>
      <w:r w:rsidR="00D24D76">
        <w:rPr>
          <w:sz w:val="24"/>
          <w:szCs w:val="24"/>
        </w:rPr>
        <w:t xml:space="preserve"> improve the intersection of </w:t>
      </w:r>
      <w:r w:rsidR="00FF6292">
        <w:rPr>
          <w:sz w:val="24"/>
          <w:szCs w:val="24"/>
        </w:rPr>
        <w:t>Pine Grove Drive</w:t>
      </w:r>
      <w:r w:rsidR="007829B6">
        <w:rPr>
          <w:sz w:val="24"/>
          <w:szCs w:val="24"/>
        </w:rPr>
        <w:t xml:space="preserve"> with </w:t>
      </w:r>
      <w:r w:rsidR="00FF6292">
        <w:rPr>
          <w:sz w:val="24"/>
          <w:szCs w:val="24"/>
        </w:rPr>
        <w:t>Greenville Loop</w:t>
      </w:r>
      <w:r w:rsidR="00D24D76">
        <w:rPr>
          <w:sz w:val="24"/>
          <w:szCs w:val="24"/>
        </w:rPr>
        <w:t xml:space="preserve"> Road </w:t>
      </w:r>
      <w:r w:rsidR="00FF6292">
        <w:rPr>
          <w:sz w:val="24"/>
          <w:szCs w:val="24"/>
        </w:rPr>
        <w:t>and facilitate the extension of a multiuse path for joggers and cyclists. The city</w:t>
      </w:r>
      <w:r w:rsidR="003936E0">
        <w:rPr>
          <w:sz w:val="24"/>
          <w:szCs w:val="24"/>
        </w:rPr>
        <w:t xml:space="preserve"> </w:t>
      </w:r>
      <w:r w:rsidR="00F5403A" w:rsidRPr="00F5403A">
        <w:rPr>
          <w:sz w:val="24"/>
          <w:szCs w:val="24"/>
        </w:rPr>
        <w:t>ha</w:t>
      </w:r>
      <w:r w:rsidR="003936E0">
        <w:rPr>
          <w:sz w:val="24"/>
          <w:szCs w:val="24"/>
        </w:rPr>
        <w:t>s</w:t>
      </w:r>
      <w:r w:rsidR="00F5403A" w:rsidRPr="00F5403A">
        <w:rPr>
          <w:sz w:val="24"/>
          <w:szCs w:val="24"/>
        </w:rPr>
        <w:t xml:space="preserve"> requested AT&amp;T </w:t>
      </w:r>
      <w:r w:rsidR="00D74EB1">
        <w:rPr>
          <w:sz w:val="24"/>
          <w:szCs w:val="24"/>
        </w:rPr>
        <w:t>North Carolin</w:t>
      </w:r>
      <w:r w:rsidR="00296AD8">
        <w:rPr>
          <w:sz w:val="24"/>
          <w:szCs w:val="24"/>
        </w:rPr>
        <w:t>a</w:t>
      </w:r>
      <w:r w:rsidR="00F5403A" w:rsidRPr="00F5403A">
        <w:rPr>
          <w:sz w:val="24"/>
          <w:szCs w:val="24"/>
        </w:rPr>
        <w:t xml:space="preserve"> to remove or relocate its facilities in the way of this project before </w:t>
      </w:r>
      <w:r w:rsidR="00FF6292">
        <w:rPr>
          <w:sz w:val="24"/>
          <w:szCs w:val="24"/>
        </w:rPr>
        <w:t>April 30</w:t>
      </w:r>
      <w:r w:rsidR="00F5403A" w:rsidRPr="00F5403A">
        <w:rPr>
          <w:sz w:val="24"/>
          <w:szCs w:val="24"/>
        </w:rPr>
        <w:t>, 202</w:t>
      </w:r>
      <w:r w:rsidR="00B83EB6">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3901A048" w:rsidR="00EF681E" w:rsidRDefault="00F5403A" w:rsidP="008B1063">
      <w:pPr>
        <w:jc w:val="both"/>
        <w:rPr>
          <w:sz w:val="24"/>
          <w:szCs w:val="24"/>
        </w:rPr>
      </w:pPr>
      <w:r w:rsidRPr="00F5403A">
        <w:rPr>
          <w:sz w:val="24"/>
          <w:szCs w:val="24"/>
        </w:rPr>
        <w:t xml:space="preserve">AT&amp;T </w:t>
      </w:r>
      <w:r w:rsidR="00D74EB1">
        <w:rPr>
          <w:sz w:val="24"/>
          <w:szCs w:val="24"/>
        </w:rPr>
        <w:t>North Carolina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6AE6782B"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this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D74EB1">
        <w:rPr>
          <w:rFonts w:cs="Arial"/>
          <w:sz w:val="24"/>
          <w:szCs w:val="24"/>
        </w:rPr>
        <w:t>North Carolin</w:t>
      </w:r>
      <w:r w:rsidR="00296AD8">
        <w:rPr>
          <w:rFonts w:cs="Arial"/>
          <w:sz w:val="24"/>
          <w:szCs w:val="24"/>
        </w:rPr>
        <w:t>a</w:t>
      </w:r>
      <w:r w:rsidRPr="006B4864">
        <w:rPr>
          <w:rFonts w:cs="Arial"/>
          <w:sz w:val="24"/>
          <w:szCs w:val="24"/>
        </w:rPr>
        <w:t xml:space="preserve"> records indicate </w:t>
      </w:r>
      <w:r w:rsidR="00993771">
        <w:rPr>
          <w:rFonts w:cs="Arial"/>
          <w:sz w:val="24"/>
          <w:szCs w:val="24"/>
        </w:rPr>
        <w:t xml:space="preserve">a total of </w:t>
      </w:r>
      <w:r w:rsidR="00FF6292">
        <w:rPr>
          <w:rFonts w:cs="Arial"/>
          <w:sz w:val="24"/>
          <w:szCs w:val="24"/>
        </w:rPr>
        <w:t>6</w:t>
      </w:r>
      <w:r w:rsidR="00A950B5">
        <w:rPr>
          <w:rFonts w:cs="Arial"/>
          <w:sz w:val="24"/>
          <w:szCs w:val="24"/>
        </w:rPr>
        <w:t xml:space="preserve"> assigned</w:t>
      </w:r>
      <w:r>
        <w:rPr>
          <w:rFonts w:cs="Arial"/>
          <w:sz w:val="24"/>
          <w:szCs w:val="24"/>
        </w:rPr>
        <w:t xml:space="preserve"> circuits, </w:t>
      </w:r>
      <w:r w:rsidR="007829B6">
        <w:rPr>
          <w:rFonts w:cs="Arial"/>
          <w:sz w:val="24"/>
          <w:szCs w:val="24"/>
        </w:rPr>
        <w:t>n</w:t>
      </w:r>
      <w:r w:rsidR="003936E0">
        <w:rPr>
          <w:rFonts w:cs="Arial"/>
          <w:sz w:val="24"/>
          <w:szCs w:val="24"/>
        </w:rPr>
        <w:t>one</w:t>
      </w:r>
      <w:r w:rsidR="00C2521E">
        <w:rPr>
          <w:rFonts w:cs="Arial"/>
          <w:sz w:val="24"/>
          <w:szCs w:val="24"/>
        </w:rPr>
        <w:t xml:space="preserve"> </w:t>
      </w:r>
      <w:r w:rsidR="00A950B5">
        <w:rPr>
          <w:rFonts w:cs="Arial"/>
          <w:sz w:val="24"/>
          <w:szCs w:val="24"/>
        </w:rPr>
        <w:t xml:space="preserve">of which </w:t>
      </w:r>
      <w:r w:rsidR="003936E0">
        <w:rPr>
          <w:rFonts w:cs="Arial"/>
          <w:sz w:val="24"/>
          <w:szCs w:val="24"/>
        </w:rPr>
        <w:t>is 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bookmarkEnd w:id="0"/>
      <w:bookmarkEnd w:id="1"/>
      <w:r w:rsidR="00E2196E">
        <w:rPr>
          <w:rFonts w:cs="Arial"/>
          <w:sz w:val="24"/>
          <w:szCs w:val="24"/>
        </w:rPr>
        <w:t>.</w:t>
      </w:r>
    </w:p>
    <w:bookmarkEnd w:id="2"/>
    <w:p w14:paraId="4426924D" w14:textId="77777777" w:rsidR="006B4864" w:rsidRPr="00744CC6" w:rsidRDefault="006B4864" w:rsidP="00744CC6">
      <w:pPr>
        <w:rPr>
          <w:rFonts w:cs="Arial"/>
          <w:sz w:val="24"/>
          <w:szCs w:val="24"/>
        </w:rPr>
      </w:pPr>
    </w:p>
    <w:p w14:paraId="16C77FA6" w14:textId="7D1B720F" w:rsidR="00744CC6" w:rsidRDefault="00BB2056"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3346D5EF" w:rsidR="00F16CBE" w:rsidRPr="00750922" w:rsidRDefault="00A269D1" w:rsidP="009F10D0">
      <w:pPr>
        <w:rPr>
          <w:rFonts w:cs="Arial"/>
          <w:sz w:val="24"/>
          <w:szCs w:val="24"/>
        </w:rPr>
      </w:pPr>
      <w:r>
        <w:rPr>
          <w:rFonts w:cs="Arial"/>
          <w:sz w:val="24"/>
          <w:szCs w:val="24"/>
        </w:rPr>
        <w:object w:dxaOrig="1538" w:dyaOrig="991" w14:anchorId="3F8A0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58622922"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107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86BBE"/>
    <w:rsid w:val="0008725B"/>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429"/>
    <w:rsid w:val="00275790"/>
    <w:rsid w:val="002759B7"/>
    <w:rsid w:val="00280B80"/>
    <w:rsid w:val="00283FF6"/>
    <w:rsid w:val="00291318"/>
    <w:rsid w:val="00291629"/>
    <w:rsid w:val="002941D9"/>
    <w:rsid w:val="00294973"/>
    <w:rsid w:val="00296AD8"/>
    <w:rsid w:val="002A0AA0"/>
    <w:rsid w:val="002A1B88"/>
    <w:rsid w:val="002A2530"/>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3B50"/>
    <w:rsid w:val="002F47FF"/>
    <w:rsid w:val="00303EFC"/>
    <w:rsid w:val="003059F5"/>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36E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14950"/>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29B6"/>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75C"/>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4BA6"/>
    <w:rsid w:val="009A4C41"/>
    <w:rsid w:val="009A63F6"/>
    <w:rsid w:val="009A67C5"/>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269D1"/>
    <w:rsid w:val="00A33494"/>
    <w:rsid w:val="00A34E5E"/>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3EB6"/>
    <w:rsid w:val="00B84681"/>
    <w:rsid w:val="00B87FA4"/>
    <w:rsid w:val="00B87FC9"/>
    <w:rsid w:val="00B9337B"/>
    <w:rsid w:val="00BA07F4"/>
    <w:rsid w:val="00BA1A22"/>
    <w:rsid w:val="00BA3F1F"/>
    <w:rsid w:val="00BA4483"/>
    <w:rsid w:val="00BA703E"/>
    <w:rsid w:val="00BB0850"/>
    <w:rsid w:val="00BB2056"/>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4D76"/>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74EB1"/>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0638"/>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292"/>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ATT20230125C.1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2023-10-23T00:00:00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33F20-6599-42ED-A712-71C7DA2108C8}">
  <ds:schemaRefs>
    <ds:schemaRef ds:uri="8b644099-406f-4aeb-87fa-d90185c452f6"/>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Pages>
  <Words>250</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1871</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83</cp:revision>
  <cp:lastPrinted>2019-03-07T19:09:00Z</cp:lastPrinted>
  <dcterms:created xsi:type="dcterms:W3CDTF">2021-08-31T18:18:00Z</dcterms:created>
  <dcterms:modified xsi:type="dcterms:W3CDTF">2023-10-12T18:36:00Z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