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06305433"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w:t>
                </w:r>
                <w:r w:rsidR="00993771">
                  <w:rPr>
                    <w:b/>
                    <w:sz w:val="24"/>
                    <w:szCs w:val="24"/>
                  </w:rPr>
                  <w:t>1</w:t>
                </w:r>
                <w:r w:rsidR="00567104">
                  <w:rPr>
                    <w:b/>
                    <w:sz w:val="24"/>
                    <w:szCs w:val="24"/>
                  </w:rPr>
                  <w:t>24</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0-24T00:00:00Z">
              <w:dateFormat w:val="M/d/yyyy"/>
              <w:lid w:val="en-US"/>
              <w:storeMappedDataAs w:val="dateTime"/>
              <w:calendar w:val="gregorian"/>
            </w:date>
          </w:sdtPr>
          <w:sdtEndPr/>
          <w:sdtContent>
            <w:tc>
              <w:tcPr>
                <w:tcW w:w="2790" w:type="dxa"/>
                <w:vAlign w:val="bottom"/>
              </w:tcPr>
              <w:p w14:paraId="6C97C9A9" w14:textId="73FE1C26" w:rsidR="00A61808" w:rsidRPr="00A33494" w:rsidRDefault="00C24864" w:rsidP="00F13595">
                <w:pPr>
                  <w:widowControl/>
                  <w:rPr>
                    <w:rFonts w:cs="Arial"/>
                    <w:b/>
                    <w:snapToGrid/>
                    <w:sz w:val="24"/>
                    <w:szCs w:val="24"/>
                  </w:rPr>
                </w:pPr>
                <w:r>
                  <w:rPr>
                    <w:rFonts w:cs="Arial"/>
                    <w:b/>
                    <w:snapToGrid/>
                    <w:sz w:val="24"/>
                    <w:szCs w:val="24"/>
                  </w:rPr>
                  <w:t>10/24/2023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084B19BA" w:rsidR="004726DA" w:rsidRPr="00A33494" w:rsidRDefault="00296AD8"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C24864"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C24864"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461DDF60"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67104">
        <w:rPr>
          <w:rFonts w:cs="Arial"/>
          <w:sz w:val="24"/>
          <w:szCs w:val="24"/>
        </w:rPr>
        <w:t>Febr</w:t>
      </w:r>
      <w:r w:rsidR="00165352">
        <w:rPr>
          <w:rFonts w:cs="Arial"/>
          <w:sz w:val="24"/>
          <w:szCs w:val="24"/>
        </w:rPr>
        <w:t>uary</w:t>
      </w:r>
      <w:r w:rsidR="00993771">
        <w:rPr>
          <w:rFonts w:cs="Arial"/>
          <w:sz w:val="24"/>
          <w:szCs w:val="24"/>
        </w:rPr>
        <w:t xml:space="preserve"> </w:t>
      </w:r>
      <w:r w:rsidR="009A1A60">
        <w:rPr>
          <w:rFonts w:cs="Arial"/>
          <w:sz w:val="24"/>
          <w:szCs w:val="24"/>
        </w:rPr>
        <w:t>2</w:t>
      </w:r>
      <w:r w:rsidR="00C24864">
        <w:rPr>
          <w:rFonts w:cs="Arial"/>
          <w:sz w:val="24"/>
          <w:szCs w:val="24"/>
        </w:rPr>
        <w:t>1</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2FEE8D1C"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296AD8">
        <w:rPr>
          <w:rFonts w:cs="Arial"/>
          <w:sz w:val="24"/>
          <w:szCs w:val="24"/>
        </w:rPr>
        <w:t>Florid</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w:t>
      </w:r>
      <w:r w:rsidR="00165352">
        <w:rPr>
          <w:sz w:val="24"/>
          <w:szCs w:val="24"/>
        </w:rPr>
        <w:t>s</w:t>
      </w:r>
      <w:r w:rsidR="004D57B3">
        <w:rPr>
          <w:sz w:val="24"/>
          <w:szCs w:val="24"/>
        </w:rPr>
        <w:t xml:space="preserve"> (DA) </w:t>
      </w:r>
      <w:r w:rsidR="00165352">
        <w:rPr>
          <w:sz w:val="24"/>
          <w:szCs w:val="24"/>
        </w:rPr>
        <w:t>3212</w:t>
      </w:r>
      <w:r w:rsidR="00993771">
        <w:rPr>
          <w:sz w:val="24"/>
          <w:szCs w:val="24"/>
        </w:rPr>
        <w:t>02</w:t>
      </w:r>
      <w:r w:rsidR="00165352">
        <w:rPr>
          <w:sz w:val="24"/>
          <w:szCs w:val="24"/>
        </w:rPr>
        <w:t>, 321203, and 321204</w:t>
      </w:r>
      <w:r w:rsidR="004D57B3">
        <w:rPr>
          <w:sz w:val="24"/>
          <w:szCs w:val="24"/>
        </w:rPr>
        <w:t xml:space="preserve"> in the </w:t>
      </w:r>
      <w:r w:rsidR="00993771">
        <w:rPr>
          <w:sz w:val="24"/>
          <w:szCs w:val="24"/>
        </w:rPr>
        <w:t>Lake Worth</w:t>
      </w:r>
      <w:r w:rsidR="00FB312C">
        <w:rPr>
          <w:sz w:val="24"/>
          <w:szCs w:val="24"/>
        </w:rPr>
        <w:t xml:space="preserve"> </w:t>
      </w:r>
      <w:r w:rsidR="004D57B3">
        <w:rPr>
          <w:sz w:val="24"/>
          <w:szCs w:val="24"/>
        </w:rPr>
        <w:t>wire center (</w:t>
      </w:r>
      <w:r w:rsidR="00993771">
        <w:rPr>
          <w:sz w:val="24"/>
          <w:szCs w:val="24"/>
        </w:rPr>
        <w:t>WPBHFLLE</w:t>
      </w:r>
      <w:r w:rsidR="004D57B3">
        <w:rPr>
          <w:sz w:val="24"/>
          <w:szCs w:val="24"/>
        </w:rPr>
        <w:t>)</w:t>
      </w:r>
      <w:r w:rsidR="00A950B5">
        <w:rPr>
          <w:sz w:val="24"/>
          <w:szCs w:val="24"/>
        </w:rPr>
        <w:t xml:space="preserve"> </w:t>
      </w:r>
      <w:r w:rsidR="00F5403A">
        <w:rPr>
          <w:sz w:val="24"/>
          <w:szCs w:val="24"/>
        </w:rPr>
        <w:t xml:space="preserve">due to the impact of a </w:t>
      </w:r>
      <w:r w:rsidR="00165352">
        <w:rPr>
          <w:sz w:val="24"/>
          <w:szCs w:val="24"/>
        </w:rPr>
        <w:t>Palm Beach County</w:t>
      </w:r>
      <w:r w:rsidR="005E5A3F">
        <w:rPr>
          <w:sz w:val="24"/>
          <w:szCs w:val="24"/>
        </w:rPr>
        <w:t xml:space="preserve"> </w:t>
      </w:r>
      <w:r w:rsidR="00F5403A">
        <w:rPr>
          <w:sz w:val="24"/>
          <w:szCs w:val="24"/>
        </w:rPr>
        <w:t>planned</w:t>
      </w:r>
      <w:r w:rsidR="00FB312C">
        <w:rPr>
          <w:sz w:val="24"/>
          <w:szCs w:val="24"/>
        </w:rPr>
        <w:t xml:space="preserve"> </w:t>
      </w:r>
      <w:r w:rsidR="005E5A3F">
        <w:rPr>
          <w:sz w:val="24"/>
          <w:szCs w:val="24"/>
        </w:rPr>
        <w:t>road construction</w:t>
      </w:r>
      <w:r w:rsidR="008C6D0E">
        <w:rPr>
          <w:sz w:val="24"/>
          <w:szCs w:val="24"/>
        </w:rPr>
        <w:t xml:space="preserve"> project</w:t>
      </w:r>
      <w:r w:rsidR="004D57B3">
        <w:rPr>
          <w:sz w:val="24"/>
          <w:szCs w:val="24"/>
        </w:rPr>
        <w:t>.</w:t>
      </w:r>
      <w:r w:rsidR="006D5E5B">
        <w:rPr>
          <w:sz w:val="24"/>
          <w:szCs w:val="24"/>
        </w:rPr>
        <w:t xml:space="preserve">  </w:t>
      </w:r>
      <w:r w:rsidR="00F5403A" w:rsidRPr="00F5403A">
        <w:rPr>
          <w:sz w:val="24"/>
          <w:szCs w:val="24"/>
        </w:rPr>
        <w:t xml:space="preserve">This </w:t>
      </w:r>
      <w:r w:rsidR="00586707">
        <w:rPr>
          <w:sz w:val="24"/>
          <w:szCs w:val="24"/>
        </w:rPr>
        <w:t xml:space="preserve">project </w:t>
      </w:r>
      <w:r w:rsidR="00F5403A" w:rsidRPr="00F5403A">
        <w:rPr>
          <w:sz w:val="24"/>
          <w:szCs w:val="24"/>
        </w:rPr>
        <w:t xml:space="preserve">will </w:t>
      </w:r>
      <w:r w:rsidR="00165352">
        <w:rPr>
          <w:sz w:val="24"/>
          <w:szCs w:val="24"/>
        </w:rPr>
        <w:t>improve the drainage along Highview Road in Lantana, Florida</w:t>
      </w:r>
      <w:r w:rsidR="002759B7">
        <w:rPr>
          <w:sz w:val="24"/>
          <w:szCs w:val="24"/>
        </w:rPr>
        <w:t xml:space="preserve">. </w:t>
      </w:r>
      <w:r w:rsidR="00822BC4">
        <w:rPr>
          <w:sz w:val="24"/>
          <w:szCs w:val="24"/>
        </w:rPr>
        <w:t xml:space="preserve"> </w:t>
      </w:r>
      <w:r w:rsidR="005E5A3F">
        <w:rPr>
          <w:sz w:val="24"/>
          <w:szCs w:val="24"/>
        </w:rPr>
        <w:t xml:space="preserve">The </w:t>
      </w:r>
      <w:r w:rsidR="00165352">
        <w:rPr>
          <w:sz w:val="24"/>
          <w:szCs w:val="24"/>
        </w:rPr>
        <w:t>county has</w:t>
      </w:r>
      <w:r w:rsidR="00F5403A" w:rsidRPr="00F5403A">
        <w:rPr>
          <w:sz w:val="24"/>
          <w:szCs w:val="24"/>
        </w:rPr>
        <w:t xml:space="preserve"> requested AT&amp;T </w:t>
      </w:r>
      <w:r w:rsidR="00296AD8">
        <w:rPr>
          <w:sz w:val="24"/>
          <w:szCs w:val="24"/>
        </w:rPr>
        <w:t>Florida</w:t>
      </w:r>
      <w:r w:rsidR="00F5403A" w:rsidRPr="00F5403A">
        <w:rPr>
          <w:sz w:val="24"/>
          <w:szCs w:val="24"/>
        </w:rPr>
        <w:t xml:space="preserve"> to remove or relocate its facilities in the way of this project before </w:t>
      </w:r>
      <w:r w:rsidR="00165352">
        <w:rPr>
          <w:sz w:val="24"/>
          <w:szCs w:val="24"/>
        </w:rPr>
        <w:t>April 30</w:t>
      </w:r>
      <w:r w:rsidR="00F5403A" w:rsidRPr="00F5403A">
        <w:rPr>
          <w:sz w:val="24"/>
          <w:szCs w:val="24"/>
        </w:rPr>
        <w:t>, 202</w:t>
      </w:r>
      <w:r w:rsidR="00993771">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40E613A2" w:rsidR="00EF681E" w:rsidRDefault="00F5403A" w:rsidP="008B1063">
      <w:pPr>
        <w:jc w:val="both"/>
        <w:rPr>
          <w:sz w:val="24"/>
          <w:szCs w:val="24"/>
        </w:rPr>
      </w:pPr>
      <w:r w:rsidRPr="00F5403A">
        <w:rPr>
          <w:sz w:val="24"/>
          <w:szCs w:val="24"/>
        </w:rPr>
        <w:t xml:space="preserve">AT&amp;T </w:t>
      </w:r>
      <w:r w:rsidR="00296AD8">
        <w:rPr>
          <w:sz w:val="24"/>
          <w:szCs w:val="24"/>
        </w:rPr>
        <w:t>Florida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14504E62"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165352">
        <w:rPr>
          <w:rFonts w:cs="Arial"/>
          <w:sz w:val="24"/>
          <w:szCs w:val="24"/>
        </w:rPr>
        <w:t>e</w:t>
      </w:r>
      <w:r w:rsidR="00296AD8">
        <w:rPr>
          <w:rFonts w:cs="Arial"/>
          <w:sz w:val="24"/>
          <w:szCs w:val="24"/>
        </w:rPr>
        <w:t>s</w:t>
      </w:r>
      <w:r w:rsidR="00165352">
        <w:rPr>
          <w:rFonts w:cs="Arial"/>
          <w:sz w:val="24"/>
          <w:szCs w:val="24"/>
        </w:rPr>
        <w:t>e</w:t>
      </w:r>
      <w:r w:rsidR="005E5A3F">
        <w:rPr>
          <w:rFonts w:cs="Arial"/>
          <w:sz w:val="24"/>
          <w:szCs w:val="24"/>
        </w:rPr>
        <w:t xml:space="preserve"> </w:t>
      </w:r>
      <w:r w:rsidR="00C2521E">
        <w:rPr>
          <w:rFonts w:cs="Arial"/>
          <w:sz w:val="24"/>
          <w:szCs w:val="24"/>
        </w:rPr>
        <w:t>DA</w:t>
      </w:r>
      <w:r w:rsidR="00165352">
        <w:rPr>
          <w:rFonts w:cs="Arial"/>
          <w:sz w:val="24"/>
          <w:szCs w:val="24"/>
        </w:rPr>
        <w:t>s</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296AD8">
        <w:rPr>
          <w:rFonts w:cs="Arial"/>
          <w:sz w:val="24"/>
          <w:szCs w:val="24"/>
        </w:rPr>
        <w:t>Florida</w:t>
      </w:r>
      <w:r w:rsidRPr="006B4864">
        <w:rPr>
          <w:rFonts w:cs="Arial"/>
          <w:sz w:val="24"/>
          <w:szCs w:val="24"/>
        </w:rPr>
        <w:t xml:space="preserve"> records indicate </w:t>
      </w:r>
      <w:r w:rsidR="00993771">
        <w:rPr>
          <w:rFonts w:cs="Arial"/>
          <w:sz w:val="24"/>
          <w:szCs w:val="24"/>
        </w:rPr>
        <w:t>a total of 4</w:t>
      </w:r>
      <w:r w:rsidR="00165352">
        <w:rPr>
          <w:rFonts w:cs="Arial"/>
          <w:sz w:val="24"/>
          <w:szCs w:val="24"/>
        </w:rPr>
        <w:t>2</w:t>
      </w:r>
      <w:r w:rsidR="00A950B5">
        <w:rPr>
          <w:rFonts w:cs="Arial"/>
          <w:sz w:val="24"/>
          <w:szCs w:val="24"/>
        </w:rPr>
        <w:t xml:space="preserve"> assigned</w:t>
      </w:r>
      <w:r>
        <w:rPr>
          <w:rFonts w:cs="Arial"/>
          <w:sz w:val="24"/>
          <w:szCs w:val="24"/>
        </w:rPr>
        <w:t xml:space="preserve"> circuits, </w:t>
      </w:r>
      <w:r w:rsidR="00165352">
        <w:rPr>
          <w:rFonts w:cs="Arial"/>
          <w:sz w:val="24"/>
          <w:szCs w:val="24"/>
        </w:rPr>
        <w:t>2</w:t>
      </w:r>
      <w:r w:rsidR="00C2521E">
        <w:rPr>
          <w:rFonts w:cs="Arial"/>
          <w:sz w:val="24"/>
          <w:szCs w:val="24"/>
        </w:rPr>
        <w:t xml:space="preserve"> </w:t>
      </w:r>
      <w:r w:rsidR="00A950B5">
        <w:rPr>
          <w:rFonts w:cs="Arial"/>
          <w:sz w:val="24"/>
          <w:szCs w:val="24"/>
        </w:rPr>
        <w:t xml:space="preserve">of which </w:t>
      </w:r>
      <w:r w:rsidR="00464D52">
        <w:rPr>
          <w:rFonts w:cs="Arial"/>
          <w:sz w:val="24"/>
          <w:szCs w:val="24"/>
        </w:rPr>
        <w:t>are</w:t>
      </w:r>
      <w:r>
        <w:rPr>
          <w:rFonts w:cs="Arial"/>
          <w:sz w:val="24"/>
          <w:szCs w:val="24"/>
        </w:rPr>
        <w:t xml:space="preserve"> competitive carrier circuit</w:t>
      </w:r>
      <w:r w:rsidR="00464D52">
        <w:rPr>
          <w:rFonts w:cs="Arial"/>
          <w:sz w:val="24"/>
          <w:szCs w:val="24"/>
        </w:rPr>
        <w:t>s</w:t>
      </w:r>
      <w:r>
        <w:rPr>
          <w:rFonts w:cs="Arial"/>
          <w:sz w:val="24"/>
          <w:szCs w:val="24"/>
        </w:rPr>
        <w: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E2196E">
        <w:rPr>
          <w:rFonts w:cs="Arial"/>
          <w:sz w:val="24"/>
          <w:szCs w:val="24"/>
        </w:rPr>
        <w:t xml:space="preserve">  </w:t>
      </w:r>
      <w:r w:rsidR="00E2196E" w:rsidRPr="00E2196E">
        <w:rPr>
          <w:rFonts w:cs="Arial"/>
          <w:sz w:val="24"/>
          <w:szCs w:val="24"/>
        </w:rPr>
        <w:t>Notices have been sent to the affected carriers to make alternative arrangements</w:t>
      </w:r>
      <w:r w:rsidR="00E2196E">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2DAB3C41" w:rsidR="00744CC6" w:rsidRDefault="00567104"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29A901FF" w:rsidR="00F16CBE" w:rsidRPr="00750922" w:rsidRDefault="00567104" w:rsidP="009F10D0">
      <w:pPr>
        <w:rPr>
          <w:rFonts w:cs="Arial"/>
          <w:sz w:val="24"/>
          <w:szCs w:val="24"/>
        </w:rPr>
      </w:pPr>
      <w:r>
        <w:rPr>
          <w:rFonts w:cs="Arial"/>
          <w:sz w:val="24"/>
          <w:szCs w:val="24"/>
        </w:rPr>
        <w:object w:dxaOrig="1538" w:dyaOrig="991" w14:anchorId="53BE6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58605600"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468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67104"/>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4864"/>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ATT20230124C.1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2023-10-24T00:00:00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244</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1849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72</cp:revision>
  <cp:lastPrinted>2019-03-07T19:09:00Z</cp:lastPrinted>
  <dcterms:created xsi:type="dcterms:W3CDTF">2021-08-31T18:18:00Z</dcterms:created>
  <dcterms:modified xsi:type="dcterms:W3CDTF">2023-10-12T13:47:00Z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