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369B326"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DA6DAB">
                  <w:rPr>
                    <w:b/>
                    <w:bCs/>
                    <w:sz w:val="24"/>
                    <w:szCs w:val="24"/>
                  </w:rPr>
                  <w:t>72</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21T00:00:00Z">
              <w:dateFormat w:val="M/d/yyyy"/>
              <w:lid w:val="en-US"/>
              <w:storeMappedDataAs w:val="dateTime"/>
              <w:calendar w:val="gregorian"/>
            </w:date>
          </w:sdtPr>
          <w:sdtEndPr/>
          <w:sdtContent>
            <w:tc>
              <w:tcPr>
                <w:tcW w:w="2790" w:type="dxa"/>
                <w:vAlign w:val="bottom"/>
              </w:tcPr>
              <w:p w14:paraId="5E0BB8CC" w14:textId="6B10EBDB" w:rsidR="00A61808" w:rsidRPr="00F05059" w:rsidRDefault="00E1774C" w:rsidP="00F13595">
                <w:pPr>
                  <w:widowControl/>
                  <w:rPr>
                    <w:rFonts w:cs="Arial"/>
                    <w:b/>
                    <w:snapToGrid/>
                    <w:sz w:val="24"/>
                    <w:szCs w:val="24"/>
                  </w:rPr>
                </w:pPr>
                <w:r>
                  <w:rPr>
                    <w:rFonts w:cs="Arial"/>
                    <w:b/>
                    <w:snapToGrid/>
                    <w:sz w:val="24"/>
                    <w:szCs w:val="24"/>
                  </w:rPr>
                  <w:t>4/21/2023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E1774C"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E1774C"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A07A2C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F18E1">
        <w:rPr>
          <w:rFonts w:cs="Arial"/>
          <w:sz w:val="24"/>
          <w:szCs w:val="24"/>
        </w:rPr>
        <w:t>May</w:t>
      </w:r>
      <w:r w:rsidR="00AE3E62">
        <w:rPr>
          <w:rFonts w:cs="Arial"/>
          <w:sz w:val="24"/>
          <w:szCs w:val="24"/>
        </w:rPr>
        <w:t xml:space="preserve"> </w:t>
      </w:r>
      <w:r w:rsidR="00DA6DAB">
        <w:rPr>
          <w:rFonts w:cs="Arial"/>
          <w:sz w:val="24"/>
          <w:szCs w:val="24"/>
        </w:rPr>
        <w:t>2</w:t>
      </w:r>
      <w:r w:rsidR="00DE085B">
        <w:rPr>
          <w:rFonts w:cs="Arial"/>
          <w:sz w:val="24"/>
          <w:szCs w:val="24"/>
        </w:rPr>
        <w:t>0</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2D6C84CE"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9623BB" w:rsidRPr="0076521E">
        <w:rPr>
          <w:rFonts w:cs="Arial"/>
          <w:sz w:val="24"/>
          <w:szCs w:val="24"/>
        </w:rPr>
        <w:t xml:space="preserve">distribution area (DA) </w:t>
      </w:r>
      <w:r w:rsidR="00DA6DAB">
        <w:rPr>
          <w:rFonts w:cs="Arial"/>
          <w:sz w:val="24"/>
          <w:szCs w:val="24"/>
        </w:rPr>
        <w:t>2213B</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DA6DAB">
        <w:rPr>
          <w:rFonts w:cs="Arial"/>
          <w:sz w:val="24"/>
          <w:szCs w:val="24"/>
        </w:rPr>
        <w:t>Lexington Road</w:t>
      </w:r>
      <w:r w:rsidR="009623BB" w:rsidRPr="0076521E">
        <w:rPr>
          <w:rFonts w:cs="Arial"/>
          <w:sz w:val="24"/>
          <w:szCs w:val="24"/>
        </w:rPr>
        <w:t xml:space="preserve"> wire center (</w:t>
      </w:r>
      <w:r w:rsidR="00DA6DAB">
        <w:rPr>
          <w:rFonts w:cs="Arial"/>
          <w:sz w:val="24"/>
          <w:szCs w:val="24"/>
        </w:rPr>
        <w:t>WNSLNCLE</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DA6DAB">
        <w:rPr>
          <w:rFonts w:cs="Arial"/>
          <w:sz w:val="24"/>
          <w:szCs w:val="24"/>
        </w:rPr>
        <w:t>No customers are currently served by these facilities</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75917234" w:rsidR="00385023" w:rsidRPr="0076521E" w:rsidRDefault="00385023" w:rsidP="005146EE">
      <w:pPr>
        <w:jc w:val="both"/>
        <w:rPr>
          <w:rFonts w:cs="Arial"/>
          <w:sz w:val="24"/>
          <w:szCs w:val="24"/>
        </w:rPr>
      </w:pPr>
      <w:r w:rsidRPr="0076521E">
        <w:rPr>
          <w:rFonts w:cs="Arial"/>
          <w:sz w:val="24"/>
          <w:szCs w:val="24"/>
        </w:rPr>
        <w:t xml:space="preserve">AT&amp;T </w:t>
      </w:r>
      <w:r w:rsidR="006B480D">
        <w:rPr>
          <w:rFonts w:cs="Arial"/>
          <w:sz w:val="24"/>
          <w:szCs w:val="24"/>
        </w:rPr>
        <w:t>North Carolin</w:t>
      </w:r>
      <w:r w:rsidR="003A018F" w:rsidRPr="0076521E">
        <w:rPr>
          <w:rFonts w:cs="Arial"/>
          <w:sz w:val="24"/>
          <w:szCs w:val="24"/>
        </w:rPr>
        <w:t>a</w:t>
      </w:r>
      <w:r w:rsidR="00B65BA4" w:rsidRPr="0076521E">
        <w:rPr>
          <w:rFonts w:cs="Arial"/>
          <w:sz w:val="24"/>
          <w:szCs w:val="24"/>
        </w:rPr>
        <w:t xml:space="preserve"> </w:t>
      </w:r>
      <w:r w:rsidR="00DE085B">
        <w:rPr>
          <w:rFonts w:cs="Arial"/>
          <w:sz w:val="24"/>
          <w:szCs w:val="24"/>
        </w:rPr>
        <w:t xml:space="preserve">plans to </w:t>
      </w:r>
      <w:r w:rsidR="00DA6DAB">
        <w:rPr>
          <w:rFonts w:cs="Arial"/>
          <w:sz w:val="24"/>
          <w:szCs w:val="24"/>
        </w:rPr>
        <w:t>provide service to this DA using</w:t>
      </w:r>
      <w:r w:rsidR="00954E33" w:rsidRPr="00954E33">
        <w:rPr>
          <w:rFonts w:cs="Arial"/>
          <w:sz w:val="24"/>
          <w:szCs w:val="24"/>
        </w:rPr>
        <w:t xml:space="preserve"> </w:t>
      </w:r>
      <w:r w:rsidR="00DE085B">
        <w:rPr>
          <w:rFonts w:cs="Arial"/>
          <w:sz w:val="24"/>
          <w:szCs w:val="24"/>
        </w:rPr>
        <w:t xml:space="preserve">existing </w:t>
      </w:r>
      <w:r w:rsidR="00954E33" w:rsidRPr="00954E33">
        <w:rPr>
          <w:rFonts w:cs="Arial"/>
          <w:sz w:val="24"/>
          <w:szCs w:val="24"/>
        </w:rPr>
        <w:t xml:space="preserve">Gigabit Passive Optical Network/Fiber-to-the-Premises (GPON/FTTP) </w:t>
      </w:r>
      <w:r w:rsidR="00DA6DAB">
        <w:rPr>
          <w:rFonts w:cs="Arial"/>
          <w:sz w:val="24"/>
          <w:szCs w:val="24"/>
        </w:rPr>
        <w:t>facilities</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4CDB3C88"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DA6DAB">
        <w:rPr>
          <w:rFonts w:cs="Arial"/>
          <w:sz w:val="24"/>
          <w:szCs w:val="24"/>
        </w:rPr>
        <w:t>i</w:t>
      </w:r>
      <w:r w:rsidR="00AE3E62">
        <w:rPr>
          <w:rFonts w:cs="Arial"/>
          <w:sz w:val="24"/>
          <w:szCs w:val="24"/>
        </w:rPr>
        <w:t>s</w:t>
      </w:r>
      <w:r w:rsidR="00DA6DAB">
        <w:rPr>
          <w:rFonts w:cs="Arial"/>
          <w:sz w:val="24"/>
          <w:szCs w:val="24"/>
        </w:rPr>
        <w:t xml:space="preserve"> DA</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sidR="00DE085B">
        <w:rPr>
          <w:rFonts w:cs="Arial"/>
          <w:sz w:val="24"/>
          <w:szCs w:val="24"/>
        </w:rPr>
        <w:t xml:space="preserve">on the copper facilities </w:t>
      </w:r>
      <w:r w:rsidR="00DA6DAB">
        <w:rPr>
          <w:rFonts w:cs="Arial"/>
          <w:sz w:val="24"/>
          <w:szCs w:val="24"/>
        </w:rPr>
        <w:t>in this DA</w:t>
      </w:r>
      <w:r w:rsidRPr="006B480D">
        <w:rPr>
          <w:rFonts w:cs="Arial"/>
          <w:sz w:val="24"/>
          <w:szCs w:val="24"/>
        </w:rPr>
        <w:t>.</w:t>
      </w:r>
      <w:bookmarkEnd w:id="0"/>
    </w:p>
    <w:p w14:paraId="3A994A83" w14:textId="77777777" w:rsidR="006B4864" w:rsidRPr="0076521E" w:rsidRDefault="006B4864" w:rsidP="00744CC6">
      <w:pPr>
        <w:rPr>
          <w:rFonts w:cs="Arial"/>
          <w:sz w:val="24"/>
          <w:szCs w:val="24"/>
        </w:rPr>
      </w:pPr>
    </w:p>
    <w:p w14:paraId="36A4A7D8" w14:textId="7D43ED9F" w:rsidR="0041722F" w:rsidRPr="00A33494" w:rsidRDefault="00DA6DAB"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sidR="00AE3E62">
        <w:rPr>
          <w:rFonts w:cs="Arial"/>
          <w:b/>
          <w:sz w:val="24"/>
          <w:szCs w:val="24"/>
        </w:rPr>
        <w:t>es</w:t>
      </w:r>
      <w:r w:rsidR="0046549C" w:rsidRPr="0076521E">
        <w:rPr>
          <w:rFonts w:cs="Arial"/>
          <w:b/>
          <w:sz w:val="22"/>
          <w:szCs w:val="22"/>
        </w:rPr>
        <w:t>:</w:t>
      </w:r>
      <w:bookmarkEnd w:id="1"/>
    </w:p>
    <w:p w14:paraId="2589721B" w14:textId="37D7C4A9" w:rsidR="00E77AE2" w:rsidRDefault="00E77AE2" w:rsidP="006B4864">
      <w:pPr>
        <w:rPr>
          <w:rFonts w:cs="Arial"/>
          <w:sz w:val="24"/>
          <w:szCs w:val="24"/>
        </w:rPr>
      </w:pPr>
    </w:p>
    <w:p w14:paraId="0185BA92" w14:textId="032D6AFA" w:rsidR="00DA6DAB" w:rsidRPr="00A33494" w:rsidRDefault="003B6BC6" w:rsidP="006B4864">
      <w:pPr>
        <w:rPr>
          <w:rFonts w:cs="Arial"/>
          <w:sz w:val="24"/>
          <w:szCs w:val="24"/>
        </w:rPr>
      </w:pPr>
      <w:r>
        <w:rPr>
          <w:rFonts w:cs="Arial"/>
          <w:sz w:val="24"/>
          <w:szCs w:val="24"/>
        </w:rPr>
        <w:object w:dxaOrig="1531" w:dyaOrig="991" w14:anchorId="006DB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3503394" r:id="rId14"/>
        </w:object>
      </w:r>
    </w:p>
    <w:sectPr w:rsidR="00DA6DAB"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B6BC6"/>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A6DAB"/>
    <w:rsid w:val="00DB1DAF"/>
    <w:rsid w:val="00DC1033"/>
    <w:rsid w:val="00DC1F0E"/>
    <w:rsid w:val="00DC288D"/>
    <w:rsid w:val="00DC2ED9"/>
    <w:rsid w:val="00DC3920"/>
    <w:rsid w:val="00DD4D99"/>
    <w:rsid w:val="00DD518B"/>
    <w:rsid w:val="00DE085B"/>
    <w:rsid w:val="00DE3192"/>
    <w:rsid w:val="00DF0AA6"/>
    <w:rsid w:val="00DF6BF4"/>
    <w:rsid w:val="00DF77FE"/>
    <w:rsid w:val="00E0063E"/>
    <w:rsid w:val="00E01E57"/>
    <w:rsid w:val="00E1283F"/>
    <w:rsid w:val="00E15ACC"/>
    <w:rsid w:val="00E1774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ATT20230072C.1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schemas.microsoft.com/sharepoint/v3"/>
    <ds:schemaRef ds:uri="http://purl.org/dc/terms/"/>
    <ds:schemaRef ds:uri="8b644099-406f-4aeb-87fa-d90185c452f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193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1523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91</cp:revision>
  <cp:lastPrinted>2019-03-07T19:09:00Z</cp:lastPrinted>
  <dcterms:created xsi:type="dcterms:W3CDTF">2022-10-12T15:17:00Z</dcterms:created>
  <dcterms:modified xsi:type="dcterms:W3CDTF">2023-04-20T18:43:00Z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