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8D70DBE"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30062</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18T00:00:00Z">
              <w:dateFormat w:val="M/d/yyyy"/>
              <w:lid w:val="en-US"/>
              <w:storeMappedDataAs w:val="dateTime"/>
              <w:calendar w:val="gregorian"/>
            </w:date>
          </w:sdtPr>
          <w:sdtEndPr/>
          <w:sdtContent>
            <w:tc>
              <w:tcPr>
                <w:tcW w:w="2790" w:type="dxa"/>
                <w:vAlign w:val="bottom"/>
              </w:tcPr>
              <w:p w14:paraId="5E0BB8CC" w14:textId="289BD475" w:rsidR="00A61808" w:rsidRPr="00A33494" w:rsidRDefault="009F74B1" w:rsidP="00F13595">
                <w:pPr>
                  <w:widowControl/>
                  <w:rPr>
                    <w:rFonts w:cs="Arial"/>
                    <w:b/>
                    <w:snapToGrid/>
                    <w:sz w:val="24"/>
                    <w:szCs w:val="24"/>
                  </w:rPr>
                </w:pPr>
                <w:r>
                  <w:rPr>
                    <w:rFonts w:cs="Arial"/>
                    <w:b/>
                    <w:snapToGrid/>
                    <w:sz w:val="24"/>
                    <w:szCs w:val="24"/>
                  </w:rPr>
                  <w:t>4/18/2023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3FE8F50" w:rsidR="004726DA" w:rsidRPr="00A33494" w:rsidRDefault="009B5005"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9F74B1"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9F74B1"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EE0EE6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52F4A">
        <w:rPr>
          <w:rFonts w:cs="Arial"/>
          <w:sz w:val="24"/>
          <w:szCs w:val="24"/>
        </w:rPr>
        <w:t xml:space="preserve">August </w:t>
      </w:r>
      <w:r w:rsidR="007A0251">
        <w:rPr>
          <w:rFonts w:cs="Arial"/>
          <w:sz w:val="24"/>
          <w:szCs w:val="24"/>
        </w:rPr>
        <w:t>1</w:t>
      </w:r>
      <w:r w:rsidR="009F74B1">
        <w:rPr>
          <w:rFonts w:cs="Arial"/>
          <w:sz w:val="24"/>
          <w:szCs w:val="24"/>
        </w:rPr>
        <w:t>6</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2C35F093" w:rsidR="006943A7" w:rsidRPr="006943A7" w:rsidRDefault="009B5005" w:rsidP="006943A7">
      <w:pPr>
        <w:jc w:val="both"/>
        <w:rPr>
          <w:rFonts w:cs="Arial"/>
          <w:sz w:val="24"/>
          <w:szCs w:val="24"/>
        </w:rPr>
      </w:pPr>
      <w:bookmarkStart w:id="1" w:name="_Hlk46136824"/>
      <w:r w:rsidRPr="009B5005">
        <w:rPr>
          <w:rFonts w:cs="Arial"/>
          <w:sz w:val="24"/>
          <w:szCs w:val="24"/>
        </w:rPr>
        <w:t>The Ohio Bell Telephone Company d/b/a AT&amp;T Ohio</w:t>
      </w:r>
      <w:r w:rsidR="006943A7" w:rsidRPr="006943A7">
        <w:rPr>
          <w:rFonts w:cs="Arial"/>
          <w:sz w:val="24"/>
          <w:szCs w:val="24"/>
        </w:rPr>
        <w:t xml:space="preserve"> intends to retire copper facilities serving distribution area (DA) </w:t>
      </w:r>
      <w:r w:rsidR="00552F4A">
        <w:rPr>
          <w:rFonts w:cs="Arial"/>
          <w:sz w:val="24"/>
          <w:szCs w:val="24"/>
        </w:rPr>
        <w:t>1104</w:t>
      </w:r>
      <w:r w:rsidR="006943A7" w:rsidRPr="006943A7">
        <w:rPr>
          <w:rFonts w:cs="Arial"/>
          <w:sz w:val="24"/>
          <w:szCs w:val="24"/>
        </w:rPr>
        <w:t xml:space="preserve"> in the </w:t>
      </w:r>
      <w:r w:rsidR="00FC08A0">
        <w:rPr>
          <w:rFonts w:cs="Arial"/>
          <w:sz w:val="24"/>
          <w:szCs w:val="24"/>
        </w:rPr>
        <w:t>B</w:t>
      </w:r>
      <w:r w:rsidR="00552F4A">
        <w:rPr>
          <w:rFonts w:cs="Arial"/>
          <w:sz w:val="24"/>
          <w:szCs w:val="24"/>
        </w:rPr>
        <w:t>arberton</w:t>
      </w:r>
      <w:r w:rsidR="006943A7" w:rsidRPr="006943A7">
        <w:rPr>
          <w:rFonts w:cs="Arial"/>
          <w:sz w:val="24"/>
          <w:szCs w:val="24"/>
        </w:rPr>
        <w:t xml:space="preserve"> </w:t>
      </w:r>
      <w:r w:rsidR="00CB779C">
        <w:rPr>
          <w:rFonts w:cs="Arial"/>
          <w:sz w:val="24"/>
          <w:szCs w:val="24"/>
        </w:rPr>
        <w:t xml:space="preserve">Valley </w:t>
      </w:r>
      <w:r w:rsidR="006943A7" w:rsidRPr="006943A7">
        <w:rPr>
          <w:rFonts w:cs="Arial"/>
          <w:sz w:val="24"/>
          <w:szCs w:val="24"/>
        </w:rPr>
        <w:t>wire center (</w:t>
      </w:r>
      <w:r w:rsidR="00FC08A0">
        <w:rPr>
          <w:rFonts w:cs="Arial"/>
          <w:sz w:val="24"/>
          <w:szCs w:val="24"/>
        </w:rPr>
        <w:t>B</w:t>
      </w:r>
      <w:r w:rsidR="00552F4A">
        <w:rPr>
          <w:rFonts w:cs="Arial"/>
          <w:sz w:val="24"/>
          <w:szCs w:val="24"/>
        </w:rPr>
        <w:t>RTNOH82</w:t>
      </w:r>
      <w:r w:rsidR="006943A7" w:rsidRPr="006943A7">
        <w:rPr>
          <w:rFonts w:cs="Arial"/>
          <w:sz w:val="24"/>
          <w:szCs w:val="24"/>
        </w:rPr>
        <w:t>)</w:t>
      </w:r>
      <w:r w:rsidR="00CF5B8C" w:rsidRPr="00CF5B8C">
        <w:t xml:space="preserve"> </w:t>
      </w:r>
      <w:r w:rsidR="00CF5B8C" w:rsidRPr="00CF5B8C">
        <w:rPr>
          <w:rFonts w:cs="Arial"/>
          <w:sz w:val="24"/>
          <w:szCs w:val="24"/>
        </w:rPr>
        <w:t xml:space="preserve">due to the impact of a planned Ohio Department of Transportation (ODOT) road </w:t>
      </w:r>
      <w:r w:rsidR="00CF5B8C">
        <w:rPr>
          <w:rFonts w:cs="Arial"/>
          <w:sz w:val="24"/>
          <w:szCs w:val="24"/>
        </w:rPr>
        <w:t>construction</w:t>
      </w:r>
      <w:r w:rsidR="00CF5B8C" w:rsidRPr="00CF5B8C">
        <w:rPr>
          <w:rFonts w:cs="Arial"/>
          <w:sz w:val="24"/>
          <w:szCs w:val="24"/>
        </w:rPr>
        <w:t xml:space="preserve"> project</w:t>
      </w:r>
      <w:r w:rsidR="001571D2">
        <w:rPr>
          <w:rFonts w:cs="Arial"/>
          <w:sz w:val="24"/>
          <w:szCs w:val="24"/>
        </w:rPr>
        <w:t>.  Th</w:t>
      </w:r>
      <w:r w:rsidR="00CF5B8C">
        <w:rPr>
          <w:rFonts w:cs="Arial"/>
          <w:sz w:val="24"/>
          <w:szCs w:val="24"/>
        </w:rPr>
        <w:t>is</w:t>
      </w:r>
      <w:r w:rsidR="001571D2">
        <w:rPr>
          <w:rFonts w:cs="Arial"/>
          <w:sz w:val="24"/>
          <w:szCs w:val="24"/>
        </w:rPr>
        <w:t xml:space="preserve"> project</w:t>
      </w:r>
      <w:r w:rsidR="00CF5B8C">
        <w:rPr>
          <w:rFonts w:cs="Arial"/>
          <w:sz w:val="24"/>
          <w:szCs w:val="24"/>
        </w:rPr>
        <w:t xml:space="preserve"> involves </w:t>
      </w:r>
      <w:r w:rsidR="00CB779C">
        <w:rPr>
          <w:rFonts w:cs="Arial"/>
          <w:sz w:val="24"/>
          <w:szCs w:val="24"/>
        </w:rPr>
        <w:t>various improvements along Wooster Road in Barberton</w:t>
      </w:r>
      <w:r w:rsidR="00CF5B8C">
        <w:rPr>
          <w:rFonts w:cs="Arial"/>
          <w:sz w:val="24"/>
          <w:szCs w:val="24"/>
        </w:rPr>
        <w:t>,</w:t>
      </w:r>
      <w:r w:rsidR="00CB779C">
        <w:rPr>
          <w:rFonts w:cs="Arial"/>
          <w:sz w:val="24"/>
          <w:szCs w:val="24"/>
        </w:rPr>
        <w:t xml:space="preserve"> Ohio,</w:t>
      </w:r>
      <w:r w:rsidR="00CF5B8C">
        <w:rPr>
          <w:rFonts w:cs="Arial"/>
          <w:sz w:val="24"/>
          <w:szCs w:val="24"/>
        </w:rPr>
        <w:t xml:space="preserve"> </w:t>
      </w:r>
      <w:r w:rsidR="00744534">
        <w:rPr>
          <w:rFonts w:cs="Arial"/>
          <w:sz w:val="24"/>
          <w:szCs w:val="24"/>
        </w:rPr>
        <w:t xml:space="preserve">and </w:t>
      </w:r>
      <w:r w:rsidR="00CF5B8C">
        <w:rPr>
          <w:rFonts w:cs="Arial"/>
          <w:sz w:val="24"/>
          <w:szCs w:val="24"/>
        </w:rPr>
        <w:t xml:space="preserve">ODOT </w:t>
      </w:r>
      <w:r w:rsidR="00CF5B8C" w:rsidRPr="00CF5B8C">
        <w:rPr>
          <w:rFonts w:cs="Arial"/>
          <w:sz w:val="24"/>
          <w:szCs w:val="24"/>
        </w:rPr>
        <w:t xml:space="preserve">has requested AT&amp;T Ohio </w:t>
      </w:r>
      <w:r w:rsidR="00CF5B8C">
        <w:rPr>
          <w:rFonts w:cs="Arial"/>
          <w:sz w:val="24"/>
          <w:szCs w:val="24"/>
        </w:rPr>
        <w:t xml:space="preserve">to </w:t>
      </w:r>
      <w:r w:rsidR="00CF5B8C" w:rsidRPr="00CF5B8C">
        <w:rPr>
          <w:rFonts w:cs="Arial"/>
          <w:sz w:val="24"/>
          <w:szCs w:val="24"/>
        </w:rPr>
        <w:t xml:space="preserve">remove or relocate its facilities in the way of this road project before </w:t>
      </w:r>
      <w:r w:rsidR="00CB779C">
        <w:rPr>
          <w:rFonts w:cs="Arial"/>
          <w:sz w:val="24"/>
          <w:szCs w:val="24"/>
        </w:rPr>
        <w:t>Sept</w:t>
      </w:r>
      <w:r w:rsidR="00CF5B8C" w:rsidRPr="00CF5B8C">
        <w:rPr>
          <w:rFonts w:cs="Arial"/>
          <w:sz w:val="24"/>
          <w:szCs w:val="24"/>
        </w:rPr>
        <w:t>ember 3</w:t>
      </w:r>
      <w:r w:rsidR="00CB779C">
        <w:rPr>
          <w:rFonts w:cs="Arial"/>
          <w:sz w:val="24"/>
          <w:szCs w:val="24"/>
        </w:rPr>
        <w:t>0</w:t>
      </w:r>
      <w:r w:rsidR="00CF5B8C" w:rsidRPr="00CF5B8C">
        <w:rPr>
          <w:rFonts w:cs="Arial"/>
          <w:sz w:val="24"/>
          <w:szCs w:val="24"/>
        </w:rPr>
        <w:t>, 2023.</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6FABB567" w:rsidR="006943A7" w:rsidRPr="006943A7" w:rsidRDefault="006943A7" w:rsidP="006943A7">
      <w:pPr>
        <w:jc w:val="both"/>
        <w:rPr>
          <w:rFonts w:cs="Arial"/>
          <w:sz w:val="24"/>
          <w:szCs w:val="24"/>
        </w:rPr>
      </w:pPr>
      <w:r w:rsidRPr="006943A7">
        <w:rPr>
          <w:rFonts w:cs="Arial"/>
          <w:sz w:val="24"/>
          <w:szCs w:val="24"/>
        </w:rPr>
        <w:t xml:space="preserve">AT&amp;T </w:t>
      </w:r>
      <w:r w:rsidR="001571D2">
        <w:rPr>
          <w:rFonts w:cs="Arial"/>
          <w:sz w:val="24"/>
          <w:szCs w:val="24"/>
        </w:rPr>
        <w:t>Ohio</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CB779C" w:rsidRPr="00CB779C">
        <w:rPr>
          <w:rFonts w:cs="Arial"/>
          <w:sz w:val="24"/>
          <w:szCs w:val="24"/>
        </w:rPr>
        <w:t xml:space="preserve">migrate customers </w:t>
      </w:r>
      <w:r w:rsidR="00CB779C">
        <w:rPr>
          <w:rFonts w:cs="Arial"/>
          <w:sz w:val="24"/>
          <w:szCs w:val="24"/>
        </w:rPr>
        <w:t xml:space="preserve">served by the </w:t>
      </w:r>
      <w:r w:rsidR="00CB779C" w:rsidRPr="00CB779C">
        <w:rPr>
          <w:rFonts w:cs="Arial"/>
          <w:sz w:val="24"/>
          <w:szCs w:val="24"/>
        </w:rPr>
        <w:t>copper facilities to existing Gigabit Passive Optical Network/Fiber-to-the-Premises (GPON/FTTP) facilities 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6A4BD51D"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CB779C">
        <w:rPr>
          <w:rFonts w:cs="Arial"/>
          <w:sz w:val="24"/>
          <w:szCs w:val="24"/>
        </w:rPr>
        <w:t>is</w:t>
      </w:r>
      <w:r w:rsidRPr="006943A7">
        <w:rPr>
          <w:rFonts w:cs="Arial"/>
          <w:sz w:val="24"/>
          <w:szCs w:val="24"/>
        </w:rPr>
        <w:t xml:space="preserve"> DA. Currently, AT&amp;T </w:t>
      </w:r>
      <w:r w:rsidR="001571D2">
        <w:rPr>
          <w:rFonts w:cs="Arial"/>
          <w:sz w:val="24"/>
          <w:szCs w:val="24"/>
        </w:rPr>
        <w:t>Ohio</w:t>
      </w:r>
      <w:r w:rsidRPr="006943A7">
        <w:rPr>
          <w:rFonts w:cs="Arial"/>
          <w:sz w:val="24"/>
          <w:szCs w:val="24"/>
        </w:rPr>
        <w:t xml:space="preserve"> records indicate a total of </w:t>
      </w:r>
      <w:r w:rsidR="00CF5B8C">
        <w:rPr>
          <w:rFonts w:cs="Arial"/>
          <w:sz w:val="24"/>
          <w:szCs w:val="24"/>
        </w:rPr>
        <w:t>3</w:t>
      </w:r>
      <w:r w:rsidR="00CB779C">
        <w:rPr>
          <w:rFonts w:cs="Arial"/>
          <w:sz w:val="24"/>
          <w:szCs w:val="24"/>
        </w:rPr>
        <w:t>5</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CB779C">
        <w:rPr>
          <w:rFonts w:cs="Arial"/>
          <w:sz w:val="24"/>
          <w:szCs w:val="24"/>
        </w:rPr>
        <w:t>one</w:t>
      </w:r>
      <w:r w:rsidR="001571D2">
        <w:rPr>
          <w:rFonts w:cs="Arial"/>
          <w:sz w:val="24"/>
          <w:szCs w:val="24"/>
        </w:rPr>
        <w:t xml:space="preserve"> </w:t>
      </w:r>
      <w:r w:rsidRPr="006943A7">
        <w:rPr>
          <w:rFonts w:cs="Arial"/>
          <w:sz w:val="24"/>
          <w:szCs w:val="24"/>
        </w:rPr>
        <w:t xml:space="preserve">of which </w:t>
      </w:r>
      <w:r w:rsidR="00CB779C">
        <w:rPr>
          <w:rFonts w:cs="Arial"/>
          <w:sz w:val="24"/>
          <w:szCs w:val="24"/>
        </w:rPr>
        <w:t>is a</w:t>
      </w:r>
      <w:r w:rsidRPr="006943A7">
        <w:rPr>
          <w:rFonts w:cs="Arial"/>
          <w:sz w:val="24"/>
          <w:szCs w:val="24"/>
        </w:rPr>
        <w:t xml:space="preserve"> competitive carrier circuit</w:t>
      </w:r>
      <w:r w:rsidR="001571D2">
        <w:rPr>
          <w:rFonts w:cs="Arial"/>
          <w:sz w:val="24"/>
          <w:szCs w:val="24"/>
        </w:rPr>
        <w:t>, affected by this network change</w:t>
      </w:r>
      <w:r w:rsidR="00365F0B">
        <w:rPr>
          <w:rFonts w:cs="Arial"/>
          <w:sz w:val="24"/>
          <w:szCs w:val="24"/>
        </w:rPr>
        <w:t>.</w:t>
      </w:r>
      <w:r w:rsidR="00CF5B8C">
        <w:rPr>
          <w:rFonts w:cs="Arial"/>
          <w:sz w:val="24"/>
          <w:szCs w:val="24"/>
        </w:rPr>
        <w:t xml:space="preserve">  </w:t>
      </w:r>
      <w:r w:rsidR="00CF5B8C" w:rsidRPr="00CF5B8C">
        <w:rPr>
          <w:rFonts w:cs="Arial"/>
          <w:sz w:val="24"/>
          <w:szCs w:val="24"/>
        </w:rPr>
        <w:t>Notice ha</w:t>
      </w:r>
      <w:r w:rsidR="00CB779C">
        <w:rPr>
          <w:rFonts w:cs="Arial"/>
          <w:sz w:val="24"/>
          <w:szCs w:val="24"/>
        </w:rPr>
        <w:t>s</w:t>
      </w:r>
      <w:r w:rsidR="00CF5B8C" w:rsidRPr="00CF5B8C">
        <w:rPr>
          <w:rFonts w:cs="Arial"/>
          <w:sz w:val="24"/>
          <w:szCs w:val="24"/>
        </w:rPr>
        <w:t xml:space="preserve"> been sent to the affected carrier to make alternative arrangements.</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7E432C75" w:rsidR="000B5883" w:rsidRDefault="007A0251" w:rsidP="00DE7749">
      <w:pPr>
        <w:jc w:val="both"/>
        <w:rPr>
          <w:rFonts w:cs="Arial"/>
          <w:b/>
          <w:sz w:val="24"/>
          <w:szCs w:val="24"/>
        </w:rPr>
      </w:pPr>
      <w:r>
        <w:rPr>
          <w:rFonts w:cs="Arial"/>
          <w:b/>
          <w:sz w:val="24"/>
          <w:szCs w:val="24"/>
        </w:rPr>
        <w:object w:dxaOrig="1538" w:dyaOrig="991" w14:anchorId="720D8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41668155"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046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ATT20230062C.1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246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67</cp:revision>
  <cp:lastPrinted>2019-03-07T19:09:00Z</cp:lastPrinted>
  <dcterms:created xsi:type="dcterms:W3CDTF">2021-09-21T19:03:00Z</dcterms:created>
  <dcterms:modified xsi:type="dcterms:W3CDTF">2023-03-30T12:56:00Z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