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32090C4"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9105B0">
                  <w:rPr>
                    <w:b/>
                    <w:bCs/>
                    <w:sz w:val="24"/>
                    <w:szCs w:val="24"/>
                  </w:rPr>
                  <w:t>44</w:t>
                </w:r>
                <w:r w:rsidR="009E143E" w:rsidRPr="00F05059">
                  <w:rPr>
                    <w:b/>
                    <w:bCs/>
                    <w:sz w:val="24"/>
                    <w:szCs w:val="24"/>
                  </w:rPr>
                  <w:t>C.1</w:t>
                </w:r>
                <w:r w:rsidR="00AC7540">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2T00:00:00Z">
              <w:dateFormat w:val="M/d/yyyy"/>
              <w:lid w:val="en-US"/>
              <w:storeMappedDataAs w:val="dateTime"/>
              <w:calendar w:val="gregorian"/>
            </w:date>
          </w:sdtPr>
          <w:sdtEndPr/>
          <w:sdtContent>
            <w:tc>
              <w:tcPr>
                <w:tcW w:w="2790" w:type="dxa"/>
                <w:vAlign w:val="bottom"/>
              </w:tcPr>
              <w:p w14:paraId="5E0BB8CC" w14:textId="5430C663" w:rsidR="00A61808" w:rsidRPr="00F05059" w:rsidRDefault="00AC7540" w:rsidP="00F13595">
                <w:pPr>
                  <w:widowControl/>
                  <w:rPr>
                    <w:rFonts w:cs="Arial"/>
                    <w:b/>
                    <w:snapToGrid/>
                    <w:sz w:val="24"/>
                    <w:szCs w:val="24"/>
                  </w:rPr>
                </w:pPr>
                <w:r>
                  <w:rPr>
                    <w:rFonts w:cs="Arial"/>
                    <w:b/>
                    <w:snapToGrid/>
                    <w:sz w:val="24"/>
                    <w:szCs w:val="24"/>
                  </w:rPr>
                  <w:t>5/12/2023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280B96B3" w:rsidR="004726DA" w:rsidRPr="00A33494" w:rsidRDefault="00A07CDD"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664FFF"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664FFF"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18E5A8E"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64FFF">
        <w:rPr>
          <w:rFonts w:cs="Arial"/>
          <w:sz w:val="24"/>
          <w:szCs w:val="24"/>
        </w:rPr>
        <w:t>June 1</w:t>
      </w:r>
      <w:r w:rsidR="00813FF7">
        <w:rPr>
          <w:rFonts w:cs="Arial"/>
          <w:sz w:val="24"/>
          <w:szCs w:val="24"/>
        </w:rPr>
        <w:t>0</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0174F1FC"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A07CDD">
        <w:rPr>
          <w:rFonts w:cs="Arial"/>
          <w:sz w:val="24"/>
          <w:szCs w:val="24"/>
        </w:rPr>
        <w:t>Georgi</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9105B0">
        <w:rPr>
          <w:rFonts w:cs="Arial"/>
          <w:sz w:val="24"/>
          <w:szCs w:val="24"/>
        </w:rPr>
        <w:t>302 Decatur Street SE</w:t>
      </w:r>
      <w:r w:rsidR="00FC00A3">
        <w:rPr>
          <w:rFonts w:cs="Arial"/>
          <w:sz w:val="24"/>
          <w:szCs w:val="24"/>
        </w:rPr>
        <w:t xml:space="preserve"> in Atlanta</w:t>
      </w:r>
      <w:r w:rsidR="00A07CDD">
        <w:rPr>
          <w:rFonts w:cs="Arial"/>
          <w:sz w:val="24"/>
          <w:szCs w:val="24"/>
        </w:rPr>
        <w:t>, Georgia</w:t>
      </w:r>
      <w:r w:rsidR="00213077" w:rsidRPr="0076521E">
        <w:rPr>
          <w:rFonts w:cs="Arial"/>
          <w:sz w:val="24"/>
          <w:szCs w:val="24"/>
        </w:rPr>
        <w:t xml:space="preserve">.  </w:t>
      </w:r>
      <w:r w:rsidR="00F05059" w:rsidRPr="0076521E">
        <w:rPr>
          <w:rFonts w:cs="Arial"/>
          <w:sz w:val="24"/>
          <w:szCs w:val="24"/>
        </w:rPr>
        <w:t>Th</w:t>
      </w:r>
      <w:r w:rsidR="009105B0">
        <w:rPr>
          <w:rFonts w:cs="Arial"/>
          <w:sz w:val="24"/>
          <w:szCs w:val="24"/>
        </w:rPr>
        <w:t>is</w:t>
      </w:r>
      <w:r w:rsidR="00F05059" w:rsidRPr="0076521E">
        <w:rPr>
          <w:rFonts w:cs="Arial"/>
          <w:sz w:val="24"/>
          <w:szCs w:val="24"/>
        </w:rPr>
        <w:t xml:space="preserve"> address lie</w:t>
      </w:r>
      <w:r w:rsidR="009105B0">
        <w:rPr>
          <w:rFonts w:cs="Arial"/>
          <w:sz w:val="24"/>
          <w:szCs w:val="24"/>
        </w:rPr>
        <w:t>s</w:t>
      </w:r>
      <w:r w:rsidR="009623BB" w:rsidRPr="0076521E">
        <w:rPr>
          <w:rFonts w:cs="Arial"/>
          <w:sz w:val="24"/>
          <w:szCs w:val="24"/>
        </w:rPr>
        <w:t xml:space="preserve"> within distribution area (DA) </w:t>
      </w:r>
      <w:r w:rsidR="009105B0">
        <w:rPr>
          <w:rFonts w:cs="Arial"/>
          <w:sz w:val="24"/>
          <w:szCs w:val="24"/>
        </w:rPr>
        <w:t>314707</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9105B0">
        <w:rPr>
          <w:rFonts w:cs="Arial"/>
          <w:sz w:val="24"/>
          <w:szCs w:val="24"/>
        </w:rPr>
        <w:t>Cortland Street</w:t>
      </w:r>
      <w:r w:rsidR="009623BB" w:rsidRPr="0076521E">
        <w:rPr>
          <w:rFonts w:cs="Arial"/>
          <w:sz w:val="24"/>
          <w:szCs w:val="24"/>
        </w:rPr>
        <w:t xml:space="preserve"> wire center (</w:t>
      </w:r>
      <w:r w:rsidR="00FC00A3">
        <w:rPr>
          <w:rFonts w:cs="Arial"/>
          <w:sz w:val="24"/>
          <w:szCs w:val="24"/>
        </w:rPr>
        <w:t>ATLNGA</w:t>
      </w:r>
      <w:r w:rsidR="009105B0">
        <w:rPr>
          <w:rFonts w:cs="Arial"/>
          <w:sz w:val="24"/>
          <w:szCs w:val="24"/>
        </w:rPr>
        <w:t>CS</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6853A6">
        <w:rPr>
          <w:rFonts w:cs="Arial"/>
          <w:sz w:val="24"/>
          <w:szCs w:val="24"/>
        </w:rPr>
        <w:t>The property owner demolish</w:t>
      </w:r>
      <w:r w:rsidR="00C1465D">
        <w:rPr>
          <w:rFonts w:cs="Arial"/>
          <w:sz w:val="24"/>
          <w:szCs w:val="24"/>
        </w:rPr>
        <w:t>ed</w:t>
      </w:r>
      <w:r w:rsidR="006853A6">
        <w:rPr>
          <w:rFonts w:cs="Arial"/>
          <w:sz w:val="24"/>
          <w:szCs w:val="24"/>
        </w:rPr>
        <w:t xml:space="preserve"> all </w:t>
      </w:r>
      <w:r w:rsidR="00DE3192" w:rsidRPr="0076521E">
        <w:rPr>
          <w:rFonts w:cs="Arial"/>
          <w:sz w:val="24"/>
          <w:szCs w:val="24"/>
        </w:rPr>
        <w:t xml:space="preserve">existing </w:t>
      </w:r>
      <w:r w:rsidR="007A790C" w:rsidRPr="0076521E">
        <w:rPr>
          <w:rFonts w:cs="Arial"/>
          <w:sz w:val="24"/>
          <w:szCs w:val="24"/>
        </w:rPr>
        <w:t>structure</w:t>
      </w:r>
      <w:r w:rsidR="00A07CDD">
        <w:rPr>
          <w:rFonts w:cs="Arial"/>
          <w:sz w:val="24"/>
          <w:szCs w:val="24"/>
        </w:rPr>
        <w:t>s</w:t>
      </w:r>
      <w:r w:rsidR="007A790C" w:rsidRPr="0076521E">
        <w:rPr>
          <w:rFonts w:cs="Arial"/>
          <w:sz w:val="24"/>
          <w:szCs w:val="24"/>
        </w:rPr>
        <w:t xml:space="preserve"> </w:t>
      </w:r>
      <w:r w:rsidR="00F05059" w:rsidRPr="0076521E">
        <w:rPr>
          <w:rFonts w:cs="Arial"/>
          <w:sz w:val="24"/>
          <w:szCs w:val="24"/>
        </w:rPr>
        <w:t>at th</w:t>
      </w:r>
      <w:r w:rsidR="00A07CDD">
        <w:rPr>
          <w:rFonts w:cs="Arial"/>
          <w:sz w:val="24"/>
          <w:szCs w:val="24"/>
        </w:rPr>
        <w:t>e</w:t>
      </w:r>
      <w:r w:rsidR="00F05059" w:rsidRPr="0076521E">
        <w:rPr>
          <w:rFonts w:cs="Arial"/>
          <w:sz w:val="24"/>
          <w:szCs w:val="24"/>
        </w:rPr>
        <w:t xml:space="preserve"> address</w:t>
      </w:r>
      <w:r w:rsidR="009105B0">
        <w:rPr>
          <w:rFonts w:cs="Arial"/>
          <w:sz w:val="24"/>
          <w:szCs w:val="24"/>
        </w:rPr>
        <w:t xml:space="preserve"> for</w:t>
      </w:r>
      <w:r w:rsidR="00547407" w:rsidRPr="0076521E">
        <w:rPr>
          <w:rFonts w:cs="Arial"/>
          <w:sz w:val="24"/>
          <w:szCs w:val="24"/>
        </w:rPr>
        <w:t xml:space="preserve"> a new development, so this action will have no impact on customers.</w:t>
      </w:r>
    </w:p>
    <w:p w14:paraId="335B52AD" w14:textId="2703ED44" w:rsidR="00385023" w:rsidRPr="0076521E" w:rsidRDefault="00385023" w:rsidP="00385023">
      <w:pPr>
        <w:rPr>
          <w:rFonts w:cs="Arial"/>
          <w:sz w:val="24"/>
          <w:szCs w:val="24"/>
        </w:rPr>
      </w:pPr>
    </w:p>
    <w:p w14:paraId="365BB3AF" w14:textId="3D21B894" w:rsidR="00385023" w:rsidRPr="0076521E" w:rsidRDefault="00385023" w:rsidP="005146EE">
      <w:pPr>
        <w:jc w:val="both"/>
        <w:rPr>
          <w:rFonts w:cs="Arial"/>
          <w:sz w:val="24"/>
          <w:szCs w:val="24"/>
        </w:rPr>
      </w:pPr>
      <w:r w:rsidRPr="0076521E">
        <w:rPr>
          <w:rFonts w:cs="Arial"/>
          <w:sz w:val="24"/>
          <w:szCs w:val="24"/>
        </w:rPr>
        <w:t xml:space="preserve">AT&amp;T </w:t>
      </w:r>
      <w:r w:rsidR="00A07CDD">
        <w:rPr>
          <w:rFonts w:cs="Arial"/>
          <w:sz w:val="24"/>
          <w:szCs w:val="24"/>
        </w:rPr>
        <w:t>Georgi</w:t>
      </w:r>
      <w:r w:rsidR="00A07CDD" w:rsidRPr="0076521E">
        <w:rPr>
          <w:rFonts w:cs="Arial"/>
          <w:sz w:val="24"/>
          <w:szCs w:val="24"/>
        </w:rPr>
        <w:t>a</w:t>
      </w:r>
      <w:r w:rsidR="00B65BA4" w:rsidRPr="0076521E">
        <w:rPr>
          <w:rFonts w:cs="Arial"/>
          <w:sz w:val="24"/>
          <w:szCs w:val="24"/>
        </w:rPr>
        <w:t xml:space="preserve"> </w:t>
      </w:r>
      <w:r w:rsidR="00AC7540" w:rsidRPr="00AC7540">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52D527B4"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the </w:t>
      </w:r>
      <w:r w:rsidR="009105B0">
        <w:rPr>
          <w:rFonts w:cs="Arial"/>
          <w:sz w:val="24"/>
          <w:szCs w:val="24"/>
        </w:rPr>
        <w:t>property</w:t>
      </w:r>
      <w:r w:rsidRPr="0076521E">
        <w:rPr>
          <w:rFonts w:cs="Arial"/>
          <w:sz w:val="24"/>
          <w:szCs w:val="24"/>
        </w:rPr>
        <w:t xml:space="preserve">. AT&amp;T </w:t>
      </w:r>
      <w:r w:rsidR="008B1769">
        <w:rPr>
          <w:rFonts w:cs="Arial"/>
          <w:sz w:val="24"/>
          <w:szCs w:val="24"/>
        </w:rPr>
        <w:t>Georgi</w:t>
      </w:r>
      <w:r w:rsidR="008B1769" w:rsidRPr="0076521E">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8B1769">
        <w:rPr>
          <w:rFonts w:cs="Arial"/>
          <w:sz w:val="24"/>
          <w:szCs w:val="24"/>
        </w:rPr>
        <w:t>e</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this property</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738D29E4"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43A54BFA" w:rsidR="00213077" w:rsidRPr="0076521E" w:rsidRDefault="00213077" w:rsidP="00213077">
      <w:pPr>
        <w:rPr>
          <w:rFonts w:cs="Arial"/>
          <w:sz w:val="24"/>
          <w:szCs w:val="24"/>
        </w:rPr>
      </w:pPr>
      <w:r w:rsidRPr="0076521E">
        <w:rPr>
          <w:rFonts w:cs="Arial"/>
          <w:sz w:val="24"/>
          <w:szCs w:val="24"/>
        </w:rPr>
        <w:t xml:space="preserve">The </w:t>
      </w:r>
      <w:r w:rsidR="009105B0">
        <w:rPr>
          <w:rFonts w:cs="Arial"/>
          <w:sz w:val="24"/>
          <w:szCs w:val="24"/>
        </w:rPr>
        <w:t xml:space="preserve">only </w:t>
      </w:r>
      <w:r w:rsidR="008B1769">
        <w:rPr>
          <w:rFonts w:cs="Arial"/>
          <w:sz w:val="24"/>
          <w:szCs w:val="24"/>
        </w:rPr>
        <w:t xml:space="preserve">address </w:t>
      </w:r>
      <w:r w:rsidRPr="0076521E">
        <w:rPr>
          <w:rFonts w:cs="Arial"/>
          <w:sz w:val="24"/>
          <w:szCs w:val="24"/>
        </w:rPr>
        <w:t xml:space="preserve">impacted by </w:t>
      </w:r>
      <w:r w:rsidR="00B85F70" w:rsidRPr="0076521E">
        <w:rPr>
          <w:rFonts w:cs="Arial"/>
          <w:sz w:val="24"/>
          <w:szCs w:val="24"/>
        </w:rPr>
        <w:t xml:space="preserve">this notice </w:t>
      </w:r>
      <w:r w:rsidR="009105B0">
        <w:rPr>
          <w:rFonts w:cs="Arial"/>
          <w:sz w:val="24"/>
          <w:szCs w:val="24"/>
        </w:rPr>
        <w:t>is 302 Decatur Street SE, Atlanta, Georgia 30312.</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70727"/>
    <w:rsid w:val="00972496"/>
    <w:rsid w:val="00973DE2"/>
    <w:rsid w:val="0098253D"/>
    <w:rsid w:val="00984271"/>
    <w:rsid w:val="00991CCE"/>
    <w:rsid w:val="0099213C"/>
    <w:rsid w:val="009921A0"/>
    <w:rsid w:val="00992A3F"/>
    <w:rsid w:val="0099454A"/>
    <w:rsid w:val="00994F04"/>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9A"/>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ATT20230044C.1 Rev1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http://purl.org/dc/elements/1.1/"/>
    <ds:schemaRef ds:uri="http://schemas.openxmlformats.org/package/2006/metadata/core-properties"/>
    <ds:schemaRef ds:uri="8b644099-406f-4aeb-87fa-d90185c452f6"/>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244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86</cp:revision>
  <cp:lastPrinted>2019-03-07T19:09:00Z</cp:lastPrinted>
  <dcterms:created xsi:type="dcterms:W3CDTF">2022-10-12T15:17:00Z</dcterms:created>
  <dcterms:modified xsi:type="dcterms:W3CDTF">2023-05-12T13:43:00Z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